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0262D" w:rsidRDefault="009C048B" w:rsidP="0030262D">
      <w:pPr>
        <w:pStyle w:val="TM1"/>
        <w:pBdr>
          <w:bottom w:val="single" w:sz="4" w:space="1" w:color="auto"/>
        </w:pBdr>
        <w:tabs>
          <w:tab w:val="left" w:pos="1771"/>
          <w:tab w:val="right" w:leader="dot" w:pos="10762"/>
        </w:tabs>
        <w:rPr>
          <w:rFonts w:asciiTheme="majorHAnsi" w:hAnsiTheme="majorHAnsi"/>
        </w:rPr>
      </w:pPr>
      <w:r>
        <w:rPr>
          <w:noProof/>
        </w:rPr>
        <w:pict>
          <v:group id="_x0000_s1189" editas="canvas" style="position:absolute;left:0;text-align:left;margin-left:.05pt;margin-top:512.3pt;width:538.6pt;height:207pt;z-index:251666432" coordorigin="568,11881" coordsize="10772,4140">
            <v:shape id="_x0000_s1190" type="#_x0000_t75" style="position:absolute;left:568;top:11881;width:10772;height:4140" o:preferrelative="f" stroked="t" strokecolor="#969696" strokeweight="2.5pt">
              <v:fill o:detectmouseclick="t"/>
              <v:path o:extrusionok="t" o:connecttype="none"/>
              <o:lock v:ext="edit" aspectratio="f" text="t"/>
            </v:shape>
            <v:rect id="Rectangle 68" o:spid="_x0000_s1192" style="position:absolute;left:6362;top:12133;width:4800;height:1512;visibility:visible" filled="f" stroked="f">
              <v:textbox style="mso-next-textbox:#Rectangle 68" inset="0,0,0,0">
                <w:txbxContent>
                  <w:p w:rsidR="00C051CD" w:rsidRPr="00CC0759" w:rsidRDefault="00C051CD" w:rsidP="0036351C">
                    <w:pPr>
                      <w:jc w:val="center"/>
                      <w:rPr>
                        <w:b/>
                        <w:sz w:val="32"/>
                        <w:szCs w:val="32"/>
                        <w:u w:val="single"/>
                      </w:rPr>
                    </w:pPr>
                    <w:r w:rsidRPr="00CC0759">
                      <w:rPr>
                        <w:b/>
                        <w:sz w:val="32"/>
                        <w:szCs w:val="32"/>
                        <w:u w:val="single"/>
                      </w:rPr>
                      <w:t>DOSSIER TECHNIQUE</w:t>
                    </w:r>
                  </w:p>
                  <w:p w:rsidR="00C051CD" w:rsidRPr="00AF7330" w:rsidRDefault="009C048B" w:rsidP="0036351C">
                    <w:pPr>
                      <w:pStyle w:val="Fxpagedegarde"/>
                    </w:pPr>
                    <w:r>
                      <w:fldChar w:fldCharType="begin"/>
                    </w:r>
                    <w:r>
                      <w:instrText xml:space="preserve"> DOCPROPERTY  Category  \* MERGEFORMAT </w:instrText>
                    </w:r>
                    <w:r>
                      <w:fldChar w:fldCharType="separate"/>
                    </w:r>
                    <w:r w:rsidR="00397769">
                      <w:t>F1.3 - Description du système</w:t>
                    </w:r>
                    <w:r>
                      <w:fldChar w:fldCharType="end"/>
                    </w:r>
                  </w:p>
                </w:txbxContent>
              </v:textbox>
            </v:rect>
            <v:shape id="Image 1" o:spid="_x0000_s1029" type="#_x0000_t75" style="position:absolute;left:7302;top:13576;width:3037;height:2294;visibility:visible" o:regroupid="2"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RX8+/AAAA2gAAAA8AAABkcnMvZG93bnJldi54bWxET81qwkAQvhd8h2UEb3WjB1tSV1HBEryU&#10;pj7AkB2zwexs2F2T9O3dQKGn4eP7ne1+tK3oyYfGsYLVMgNBXDndcK3g+nN+fQcRIrLG1jEp+KUA&#10;+93sZYu5dgN/U1/GWqQQDjkqMDF2uZShMmQxLF1HnLib8xZjgr6W2uOQwm0r11m2kRYbTg0GOzoZ&#10;qu7lwyo43X17/LrWgzz4t8J/Psytu4xKLebj4QNEpDH+i//chU7zYXplunL3B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KkV/PvwAAANoAAAAPAAAAAAAAAAAAAAAAAJ8CAABk&#10;cnMvZG93bnJldi54bWxQSwUGAAAAAAQABAD3AAAAiwMAAAAA&#10;">
              <v:imagedata r:id="rId8" o:title="Description"/>
              <v:path arrowok="t"/>
            </v:shape>
            <v:shape id="_x0000_s1196" type="#_x0000_t75" style="position:absolute;left:1111;top:12104;width:3692;height:3625">
              <v:imagedata r:id="rId9" o:title=""/>
            </v:shape>
            <w10:anchorlock/>
          </v:group>
        </w:pict>
      </w:r>
      <w:r>
        <w:rPr>
          <w:noProof/>
        </w:rPr>
        <w:pict>
          <v:shapetype id="_x0000_t202" coordsize="21600,21600" o:spt="202" path="m,l,21600r21600,l21600,xe">
            <v:stroke joinstyle="miter"/>
            <v:path gradientshapeok="t" o:connecttype="rect"/>
          </v:shapetype>
          <v:shape id="WordArt 17" o:spid="_x0000_s1188" type="#_x0000_t202" style="position:absolute;left:0;text-align:left;margin-left:-177.2pt;margin-top:187.1pt;width:396.85pt;height:63.8pt;rotation:-90;z-index:-251651072;visibility:visible;mso-position-vertical-relative:margin" o:allowincell="f" o:allowoverlap="f" filled="f" stroked="f">
            <o:lock v:ext="edit" shapetype="t"/>
            <v:textbox style="layout-flow:vertical;mso-layout-flow-alt:bottom-to-top;mso-fit-shape-to-text:t">
              <w:txbxContent>
                <w:p w:rsidR="00C051CD" w:rsidRPr="007C0102" w:rsidRDefault="00C051CD" w:rsidP="00C051CD">
                  <w:pPr>
                    <w:pStyle w:val="NormalWeb"/>
                    <w:spacing w:before="0" w:beforeAutospacing="0" w:after="0" w:afterAutospacing="0"/>
                    <w:rPr>
                      <w:rFonts w:ascii="Arial Narrow" w:hAnsi="Arial Narrow"/>
                      <w:b/>
                      <w:sz w:val="96"/>
                      <w:szCs w:val="96"/>
                    </w:rPr>
                  </w:pPr>
                  <w:r w:rsidRPr="007C0102">
                    <w:rPr>
                      <w:rFonts w:ascii="Arial Narrow" w:eastAsia="Arial Unicode MS" w:hAnsi="Arial Narrow" w:cs="Arial Unicode MS"/>
                      <w:b/>
                      <w:color w:val="000000"/>
                      <w:sz w:val="96"/>
                      <w:szCs w:val="96"/>
                    </w:rPr>
                    <w:t>DOSSIER MACHINE</w:t>
                  </w:r>
                </w:p>
              </w:txbxContent>
            </v:textbox>
            <w10:wrap anchory="margin"/>
            <w10:anchorlock/>
          </v:shape>
        </w:pict>
      </w:r>
    </w:p>
    <w:p w:rsidR="00397769" w:rsidRDefault="00F102BF">
      <w:pPr>
        <w:pStyle w:val="TM1"/>
        <w:tabs>
          <w:tab w:val="left" w:pos="1771"/>
          <w:tab w:val="right" w:leader="dot" w:pos="10762"/>
        </w:tabs>
        <w:rPr>
          <w:rFonts w:asciiTheme="minorHAnsi" w:hAnsiTheme="minorHAnsi"/>
          <w:b w:val="0"/>
          <w:bCs w:val="0"/>
          <w:caps w:val="0"/>
          <w:noProof/>
          <w:sz w:val="22"/>
          <w:szCs w:val="22"/>
        </w:rPr>
      </w:pPr>
      <w:r>
        <w:rPr>
          <w:rFonts w:asciiTheme="majorHAnsi" w:hAnsiTheme="majorHAnsi"/>
          <w:b w:val="0"/>
          <w:bCs w:val="0"/>
          <w:caps w:val="0"/>
        </w:rPr>
        <w:fldChar w:fldCharType="begin"/>
      </w:r>
      <w:r w:rsidR="00470955">
        <w:rPr>
          <w:rFonts w:asciiTheme="majorHAnsi" w:hAnsiTheme="majorHAnsi"/>
          <w:b w:val="0"/>
          <w:bCs w:val="0"/>
          <w:caps w:val="0"/>
        </w:rPr>
        <w:instrText xml:space="preserve"> TOC \o "1-5" \h \z \u </w:instrText>
      </w:r>
      <w:r>
        <w:rPr>
          <w:rFonts w:asciiTheme="majorHAnsi" w:hAnsiTheme="majorHAnsi"/>
          <w:b w:val="0"/>
          <w:bCs w:val="0"/>
          <w:caps w:val="0"/>
        </w:rPr>
        <w:fldChar w:fldCharType="separate"/>
      </w:r>
      <w:hyperlink w:anchor="_Toc433794538" w:history="1">
        <w:r w:rsidR="00397769" w:rsidRPr="00F80BBF">
          <w:rPr>
            <w:rStyle w:val="Lienhypertexte"/>
            <w:noProof/>
          </w:rPr>
          <w:t>1</w:t>
        </w:r>
        <w:r w:rsidR="00397769">
          <w:rPr>
            <w:rFonts w:asciiTheme="minorHAnsi" w:hAnsiTheme="minorHAnsi"/>
            <w:b w:val="0"/>
            <w:bCs w:val="0"/>
            <w:caps w:val="0"/>
            <w:noProof/>
            <w:sz w:val="22"/>
            <w:szCs w:val="22"/>
          </w:rPr>
          <w:tab/>
        </w:r>
        <w:r w:rsidR="00397769" w:rsidRPr="00F80BBF">
          <w:rPr>
            <w:rStyle w:val="Lienhypertexte"/>
            <w:noProof/>
          </w:rPr>
          <w:t>Descriptif General</w:t>
        </w:r>
        <w:r w:rsidR="00397769">
          <w:rPr>
            <w:noProof/>
            <w:webHidden/>
          </w:rPr>
          <w:tab/>
        </w:r>
        <w:r w:rsidR="00397769">
          <w:rPr>
            <w:noProof/>
            <w:webHidden/>
          </w:rPr>
          <w:fldChar w:fldCharType="begin"/>
        </w:r>
        <w:r w:rsidR="00397769">
          <w:rPr>
            <w:noProof/>
            <w:webHidden/>
          </w:rPr>
          <w:instrText xml:space="preserve"> PAGEREF _Toc433794538 \h </w:instrText>
        </w:r>
        <w:r w:rsidR="00397769">
          <w:rPr>
            <w:noProof/>
            <w:webHidden/>
          </w:rPr>
        </w:r>
        <w:r w:rsidR="00397769">
          <w:rPr>
            <w:noProof/>
            <w:webHidden/>
          </w:rPr>
          <w:fldChar w:fldCharType="separate"/>
        </w:r>
        <w:r w:rsidR="009C048B">
          <w:rPr>
            <w:noProof/>
            <w:webHidden/>
          </w:rPr>
          <w:t>1</w:t>
        </w:r>
        <w:r w:rsidR="00397769">
          <w:rPr>
            <w:noProof/>
            <w:webHidden/>
          </w:rPr>
          <w:fldChar w:fldCharType="end"/>
        </w:r>
      </w:hyperlink>
    </w:p>
    <w:p w:rsidR="00397769" w:rsidRDefault="009C048B">
      <w:pPr>
        <w:pStyle w:val="TM2"/>
        <w:rPr>
          <w:rFonts w:asciiTheme="minorHAnsi" w:hAnsiTheme="minorHAnsi"/>
          <w:b w:val="0"/>
          <w:bCs w:val="0"/>
          <w:noProof/>
          <w:sz w:val="22"/>
          <w:szCs w:val="22"/>
        </w:rPr>
      </w:pPr>
      <w:hyperlink w:anchor="_Toc433794539" w:history="1">
        <w:r w:rsidR="00397769" w:rsidRPr="00F80BBF">
          <w:rPr>
            <w:rStyle w:val="Lienhypertexte"/>
            <w:noProof/>
          </w:rPr>
          <w:t>1.1</w:t>
        </w:r>
        <w:r w:rsidR="00397769">
          <w:rPr>
            <w:rFonts w:asciiTheme="minorHAnsi" w:hAnsiTheme="minorHAnsi"/>
            <w:b w:val="0"/>
            <w:bCs w:val="0"/>
            <w:noProof/>
            <w:sz w:val="22"/>
            <w:szCs w:val="22"/>
          </w:rPr>
          <w:tab/>
        </w:r>
        <w:r w:rsidR="00397769" w:rsidRPr="00F80BBF">
          <w:rPr>
            <w:rStyle w:val="Lienhypertexte"/>
            <w:noProof/>
          </w:rPr>
          <w:t>Définition</w:t>
        </w:r>
        <w:r w:rsidR="00397769">
          <w:rPr>
            <w:noProof/>
            <w:webHidden/>
          </w:rPr>
          <w:tab/>
        </w:r>
        <w:r w:rsidR="00397769">
          <w:rPr>
            <w:noProof/>
            <w:webHidden/>
          </w:rPr>
          <w:fldChar w:fldCharType="begin"/>
        </w:r>
        <w:r w:rsidR="00397769">
          <w:rPr>
            <w:noProof/>
            <w:webHidden/>
          </w:rPr>
          <w:instrText xml:space="preserve"> PAGEREF _Toc433794539 \h </w:instrText>
        </w:r>
        <w:r w:rsidR="00397769">
          <w:rPr>
            <w:noProof/>
            <w:webHidden/>
          </w:rPr>
        </w:r>
        <w:r w:rsidR="00397769">
          <w:rPr>
            <w:noProof/>
            <w:webHidden/>
          </w:rPr>
          <w:fldChar w:fldCharType="separate"/>
        </w:r>
        <w:r>
          <w:rPr>
            <w:noProof/>
            <w:webHidden/>
          </w:rPr>
          <w:t>1</w:t>
        </w:r>
        <w:r w:rsidR="00397769">
          <w:rPr>
            <w:noProof/>
            <w:webHidden/>
          </w:rPr>
          <w:fldChar w:fldCharType="end"/>
        </w:r>
      </w:hyperlink>
    </w:p>
    <w:p w:rsidR="00397769" w:rsidRDefault="009C048B">
      <w:pPr>
        <w:pStyle w:val="TM2"/>
        <w:rPr>
          <w:rFonts w:asciiTheme="minorHAnsi" w:hAnsiTheme="minorHAnsi"/>
          <w:b w:val="0"/>
          <w:bCs w:val="0"/>
          <w:noProof/>
          <w:sz w:val="22"/>
          <w:szCs w:val="22"/>
        </w:rPr>
      </w:pPr>
      <w:hyperlink w:anchor="_Toc433794540" w:history="1">
        <w:r w:rsidR="00397769" w:rsidRPr="00F80BBF">
          <w:rPr>
            <w:rStyle w:val="Lienhypertexte"/>
            <w:noProof/>
          </w:rPr>
          <w:t>1.2</w:t>
        </w:r>
        <w:r w:rsidR="00397769">
          <w:rPr>
            <w:rFonts w:asciiTheme="minorHAnsi" w:hAnsiTheme="minorHAnsi"/>
            <w:b w:val="0"/>
            <w:bCs w:val="0"/>
            <w:noProof/>
            <w:sz w:val="22"/>
            <w:szCs w:val="22"/>
          </w:rPr>
          <w:tab/>
        </w:r>
        <w:r w:rsidR="00397769" w:rsidRPr="00F80BBF">
          <w:rPr>
            <w:rStyle w:val="Lienhypertexte"/>
            <w:noProof/>
          </w:rPr>
          <w:t>Application</w:t>
        </w:r>
        <w:r w:rsidR="00397769">
          <w:rPr>
            <w:noProof/>
            <w:webHidden/>
          </w:rPr>
          <w:tab/>
        </w:r>
        <w:r w:rsidR="00397769">
          <w:rPr>
            <w:noProof/>
            <w:webHidden/>
          </w:rPr>
          <w:fldChar w:fldCharType="begin"/>
        </w:r>
        <w:r w:rsidR="00397769">
          <w:rPr>
            <w:noProof/>
            <w:webHidden/>
          </w:rPr>
          <w:instrText xml:space="preserve"> PAGEREF _Toc433794540 \h </w:instrText>
        </w:r>
        <w:r w:rsidR="00397769">
          <w:rPr>
            <w:noProof/>
            <w:webHidden/>
          </w:rPr>
        </w:r>
        <w:r w:rsidR="00397769">
          <w:rPr>
            <w:noProof/>
            <w:webHidden/>
          </w:rPr>
          <w:fldChar w:fldCharType="separate"/>
        </w:r>
        <w:r>
          <w:rPr>
            <w:noProof/>
            <w:webHidden/>
          </w:rPr>
          <w:t>1</w:t>
        </w:r>
        <w:r w:rsidR="00397769">
          <w:rPr>
            <w:noProof/>
            <w:webHidden/>
          </w:rPr>
          <w:fldChar w:fldCharType="end"/>
        </w:r>
      </w:hyperlink>
    </w:p>
    <w:p w:rsidR="00397769" w:rsidRDefault="009C048B">
      <w:pPr>
        <w:pStyle w:val="TM2"/>
        <w:rPr>
          <w:rFonts w:asciiTheme="minorHAnsi" w:hAnsiTheme="minorHAnsi"/>
          <w:b w:val="0"/>
          <w:bCs w:val="0"/>
          <w:noProof/>
          <w:sz w:val="22"/>
          <w:szCs w:val="22"/>
        </w:rPr>
      </w:pPr>
      <w:hyperlink w:anchor="_Toc433794541" w:history="1">
        <w:r w:rsidR="00397769" w:rsidRPr="00F80BBF">
          <w:rPr>
            <w:rStyle w:val="Lienhypertexte"/>
            <w:noProof/>
          </w:rPr>
          <w:t>1.3</w:t>
        </w:r>
        <w:r w:rsidR="00397769">
          <w:rPr>
            <w:rFonts w:asciiTheme="minorHAnsi" w:hAnsiTheme="minorHAnsi"/>
            <w:b w:val="0"/>
            <w:bCs w:val="0"/>
            <w:noProof/>
            <w:sz w:val="22"/>
            <w:szCs w:val="22"/>
          </w:rPr>
          <w:tab/>
        </w:r>
        <w:r w:rsidR="00397769" w:rsidRPr="00F80BBF">
          <w:rPr>
            <w:rStyle w:val="Lienhypertexte"/>
            <w:noProof/>
          </w:rPr>
          <w:t>Avantage</w:t>
        </w:r>
        <w:r w:rsidR="00397769">
          <w:rPr>
            <w:noProof/>
            <w:webHidden/>
          </w:rPr>
          <w:tab/>
        </w:r>
        <w:r w:rsidR="00397769">
          <w:rPr>
            <w:noProof/>
            <w:webHidden/>
          </w:rPr>
          <w:fldChar w:fldCharType="begin"/>
        </w:r>
        <w:r w:rsidR="00397769">
          <w:rPr>
            <w:noProof/>
            <w:webHidden/>
          </w:rPr>
          <w:instrText xml:space="preserve"> PAGEREF _Toc433794541 \h </w:instrText>
        </w:r>
        <w:r w:rsidR="00397769">
          <w:rPr>
            <w:noProof/>
            <w:webHidden/>
          </w:rPr>
        </w:r>
        <w:r w:rsidR="00397769">
          <w:rPr>
            <w:noProof/>
            <w:webHidden/>
          </w:rPr>
          <w:fldChar w:fldCharType="separate"/>
        </w:r>
        <w:r>
          <w:rPr>
            <w:noProof/>
            <w:webHidden/>
          </w:rPr>
          <w:t>1</w:t>
        </w:r>
        <w:r w:rsidR="00397769">
          <w:rPr>
            <w:noProof/>
            <w:webHidden/>
          </w:rPr>
          <w:fldChar w:fldCharType="end"/>
        </w:r>
      </w:hyperlink>
    </w:p>
    <w:p w:rsidR="00397769" w:rsidRDefault="009C048B">
      <w:pPr>
        <w:pStyle w:val="TM2"/>
        <w:rPr>
          <w:rFonts w:asciiTheme="minorHAnsi" w:hAnsiTheme="minorHAnsi"/>
          <w:b w:val="0"/>
          <w:bCs w:val="0"/>
          <w:noProof/>
          <w:sz w:val="22"/>
          <w:szCs w:val="22"/>
        </w:rPr>
      </w:pPr>
      <w:hyperlink w:anchor="_Toc433794542" w:history="1">
        <w:r w:rsidR="00397769" w:rsidRPr="00F80BBF">
          <w:rPr>
            <w:rStyle w:val="Lienhypertexte"/>
            <w:noProof/>
          </w:rPr>
          <w:t>1.4</w:t>
        </w:r>
        <w:r w:rsidR="00397769">
          <w:rPr>
            <w:rFonts w:asciiTheme="minorHAnsi" w:hAnsiTheme="minorHAnsi"/>
            <w:b w:val="0"/>
            <w:bCs w:val="0"/>
            <w:noProof/>
            <w:sz w:val="22"/>
            <w:szCs w:val="22"/>
          </w:rPr>
          <w:tab/>
        </w:r>
        <w:r w:rsidR="00397769" w:rsidRPr="00F80BBF">
          <w:rPr>
            <w:rStyle w:val="Lienhypertexte"/>
            <w:noProof/>
          </w:rPr>
          <w:t>Objectif</w:t>
        </w:r>
        <w:r w:rsidR="00397769">
          <w:rPr>
            <w:noProof/>
            <w:webHidden/>
          </w:rPr>
          <w:tab/>
        </w:r>
        <w:r w:rsidR="00397769">
          <w:rPr>
            <w:noProof/>
            <w:webHidden/>
          </w:rPr>
          <w:fldChar w:fldCharType="begin"/>
        </w:r>
        <w:r w:rsidR="00397769">
          <w:rPr>
            <w:noProof/>
            <w:webHidden/>
          </w:rPr>
          <w:instrText xml:space="preserve"> PAGEREF _Toc433794542 \h </w:instrText>
        </w:r>
        <w:r w:rsidR="00397769">
          <w:rPr>
            <w:noProof/>
            <w:webHidden/>
          </w:rPr>
        </w:r>
        <w:r w:rsidR="00397769">
          <w:rPr>
            <w:noProof/>
            <w:webHidden/>
          </w:rPr>
          <w:fldChar w:fldCharType="separate"/>
        </w:r>
        <w:r>
          <w:rPr>
            <w:noProof/>
            <w:webHidden/>
          </w:rPr>
          <w:t>1</w:t>
        </w:r>
        <w:r w:rsidR="00397769">
          <w:rPr>
            <w:noProof/>
            <w:webHidden/>
          </w:rPr>
          <w:fldChar w:fldCharType="end"/>
        </w:r>
      </w:hyperlink>
    </w:p>
    <w:p w:rsidR="00397769" w:rsidRDefault="009C048B">
      <w:pPr>
        <w:pStyle w:val="TM1"/>
        <w:tabs>
          <w:tab w:val="left" w:pos="1771"/>
          <w:tab w:val="right" w:leader="dot" w:pos="10762"/>
        </w:tabs>
        <w:rPr>
          <w:rFonts w:asciiTheme="minorHAnsi" w:hAnsiTheme="minorHAnsi"/>
          <w:b w:val="0"/>
          <w:bCs w:val="0"/>
          <w:caps w:val="0"/>
          <w:noProof/>
          <w:sz w:val="22"/>
          <w:szCs w:val="22"/>
        </w:rPr>
      </w:pPr>
      <w:hyperlink w:anchor="_Toc433794543" w:history="1">
        <w:r w:rsidR="00397769" w:rsidRPr="00F80BBF">
          <w:rPr>
            <w:rStyle w:val="Lienhypertexte"/>
            <w:noProof/>
          </w:rPr>
          <w:t>2</w:t>
        </w:r>
        <w:r w:rsidR="00397769">
          <w:rPr>
            <w:rFonts w:asciiTheme="minorHAnsi" w:hAnsiTheme="minorHAnsi"/>
            <w:b w:val="0"/>
            <w:bCs w:val="0"/>
            <w:caps w:val="0"/>
            <w:noProof/>
            <w:sz w:val="22"/>
            <w:szCs w:val="22"/>
          </w:rPr>
          <w:tab/>
        </w:r>
        <w:r w:rsidR="00397769" w:rsidRPr="00F80BBF">
          <w:rPr>
            <w:rStyle w:val="Lienhypertexte"/>
            <w:noProof/>
          </w:rPr>
          <w:t>Description des sous ensembles</w:t>
        </w:r>
        <w:r w:rsidR="00397769">
          <w:rPr>
            <w:noProof/>
            <w:webHidden/>
          </w:rPr>
          <w:tab/>
        </w:r>
        <w:r w:rsidR="00397769">
          <w:rPr>
            <w:noProof/>
            <w:webHidden/>
          </w:rPr>
          <w:fldChar w:fldCharType="begin"/>
        </w:r>
        <w:r w:rsidR="00397769">
          <w:rPr>
            <w:noProof/>
            <w:webHidden/>
          </w:rPr>
          <w:instrText xml:space="preserve"> PAGEREF _Toc433794543 \h </w:instrText>
        </w:r>
        <w:r w:rsidR="00397769">
          <w:rPr>
            <w:noProof/>
            <w:webHidden/>
          </w:rPr>
        </w:r>
        <w:r w:rsidR="00397769">
          <w:rPr>
            <w:noProof/>
            <w:webHidden/>
          </w:rPr>
          <w:fldChar w:fldCharType="separate"/>
        </w:r>
        <w:r>
          <w:rPr>
            <w:noProof/>
            <w:webHidden/>
          </w:rPr>
          <w:t>2</w:t>
        </w:r>
        <w:r w:rsidR="00397769">
          <w:rPr>
            <w:noProof/>
            <w:webHidden/>
          </w:rPr>
          <w:fldChar w:fldCharType="end"/>
        </w:r>
      </w:hyperlink>
    </w:p>
    <w:p w:rsidR="00397769" w:rsidRDefault="009C048B">
      <w:pPr>
        <w:pStyle w:val="TM2"/>
        <w:rPr>
          <w:rFonts w:asciiTheme="minorHAnsi" w:hAnsiTheme="minorHAnsi"/>
          <w:b w:val="0"/>
          <w:bCs w:val="0"/>
          <w:noProof/>
          <w:sz w:val="22"/>
          <w:szCs w:val="22"/>
        </w:rPr>
      </w:pPr>
      <w:hyperlink w:anchor="_Toc433794544" w:history="1">
        <w:r w:rsidR="00397769" w:rsidRPr="00F80BBF">
          <w:rPr>
            <w:rStyle w:val="Lienhypertexte"/>
            <w:noProof/>
          </w:rPr>
          <w:t>2.1</w:t>
        </w:r>
        <w:r w:rsidR="00397769">
          <w:rPr>
            <w:rFonts w:asciiTheme="minorHAnsi" w:hAnsiTheme="minorHAnsi"/>
            <w:b w:val="0"/>
            <w:bCs w:val="0"/>
            <w:noProof/>
            <w:sz w:val="22"/>
            <w:szCs w:val="22"/>
          </w:rPr>
          <w:tab/>
        </w:r>
        <w:r w:rsidR="00397769" w:rsidRPr="00F80BBF">
          <w:rPr>
            <w:rStyle w:val="Lienhypertexte"/>
            <w:noProof/>
          </w:rPr>
          <w:t>FTTH  FF10 Composants d’architecture</w:t>
        </w:r>
        <w:r w:rsidR="00397769">
          <w:rPr>
            <w:noProof/>
            <w:webHidden/>
          </w:rPr>
          <w:tab/>
        </w:r>
        <w:r w:rsidR="00397769">
          <w:rPr>
            <w:noProof/>
            <w:webHidden/>
          </w:rPr>
          <w:fldChar w:fldCharType="begin"/>
        </w:r>
        <w:r w:rsidR="00397769">
          <w:rPr>
            <w:noProof/>
            <w:webHidden/>
          </w:rPr>
          <w:instrText xml:space="preserve"> PAGEREF _Toc433794544 \h </w:instrText>
        </w:r>
        <w:r w:rsidR="00397769">
          <w:rPr>
            <w:noProof/>
            <w:webHidden/>
          </w:rPr>
        </w:r>
        <w:r w:rsidR="00397769">
          <w:rPr>
            <w:noProof/>
            <w:webHidden/>
          </w:rPr>
          <w:fldChar w:fldCharType="separate"/>
        </w:r>
        <w:r>
          <w:rPr>
            <w:noProof/>
            <w:webHidden/>
          </w:rPr>
          <w:t>2</w:t>
        </w:r>
        <w:r w:rsidR="00397769">
          <w:rPr>
            <w:noProof/>
            <w:webHidden/>
          </w:rPr>
          <w:fldChar w:fldCharType="end"/>
        </w:r>
      </w:hyperlink>
    </w:p>
    <w:p w:rsidR="00397769" w:rsidRDefault="009C048B">
      <w:pPr>
        <w:pStyle w:val="TM3"/>
        <w:tabs>
          <w:tab w:val="left" w:pos="2278"/>
          <w:tab w:val="right" w:leader="dot" w:pos="10762"/>
        </w:tabs>
        <w:rPr>
          <w:rFonts w:asciiTheme="minorHAnsi" w:hAnsiTheme="minorHAnsi"/>
          <w:noProof/>
          <w:sz w:val="22"/>
          <w:szCs w:val="22"/>
        </w:rPr>
      </w:pPr>
      <w:hyperlink w:anchor="_Toc433794545" w:history="1">
        <w:r w:rsidR="00397769" w:rsidRPr="00F80BBF">
          <w:rPr>
            <w:rStyle w:val="Lienhypertexte"/>
            <w:noProof/>
          </w:rPr>
          <w:t>2.1.1</w:t>
        </w:r>
        <w:r w:rsidR="00397769">
          <w:rPr>
            <w:rFonts w:asciiTheme="minorHAnsi" w:hAnsiTheme="minorHAnsi"/>
            <w:noProof/>
            <w:sz w:val="22"/>
            <w:szCs w:val="22"/>
          </w:rPr>
          <w:tab/>
        </w:r>
        <w:r w:rsidR="00397769" w:rsidRPr="00F80BBF">
          <w:rPr>
            <w:rStyle w:val="Lienhypertexte"/>
            <w:noProof/>
          </w:rPr>
          <w:t>BPI (Boîtier Pied d’Immeuble)</w:t>
        </w:r>
        <w:r w:rsidR="00397769">
          <w:rPr>
            <w:noProof/>
            <w:webHidden/>
          </w:rPr>
          <w:tab/>
        </w:r>
        <w:r w:rsidR="00397769">
          <w:rPr>
            <w:noProof/>
            <w:webHidden/>
          </w:rPr>
          <w:fldChar w:fldCharType="begin"/>
        </w:r>
        <w:r w:rsidR="00397769">
          <w:rPr>
            <w:noProof/>
            <w:webHidden/>
          </w:rPr>
          <w:instrText xml:space="preserve"> PAGEREF _Toc433794545 \h </w:instrText>
        </w:r>
        <w:r w:rsidR="00397769">
          <w:rPr>
            <w:noProof/>
            <w:webHidden/>
          </w:rPr>
        </w:r>
        <w:r w:rsidR="00397769">
          <w:rPr>
            <w:noProof/>
            <w:webHidden/>
          </w:rPr>
          <w:fldChar w:fldCharType="separate"/>
        </w:r>
        <w:r>
          <w:rPr>
            <w:noProof/>
            <w:webHidden/>
          </w:rPr>
          <w:t>2</w:t>
        </w:r>
        <w:r w:rsidR="00397769">
          <w:rPr>
            <w:noProof/>
            <w:webHidden/>
          </w:rPr>
          <w:fldChar w:fldCharType="end"/>
        </w:r>
      </w:hyperlink>
    </w:p>
    <w:p w:rsidR="00397769" w:rsidRDefault="009C048B">
      <w:pPr>
        <w:pStyle w:val="TM3"/>
        <w:tabs>
          <w:tab w:val="left" w:pos="2278"/>
          <w:tab w:val="right" w:leader="dot" w:pos="10762"/>
        </w:tabs>
        <w:rPr>
          <w:rFonts w:asciiTheme="minorHAnsi" w:hAnsiTheme="minorHAnsi"/>
          <w:noProof/>
          <w:sz w:val="22"/>
          <w:szCs w:val="22"/>
        </w:rPr>
      </w:pPr>
      <w:hyperlink w:anchor="_Toc433794546" w:history="1">
        <w:r w:rsidR="00397769" w:rsidRPr="00F80BBF">
          <w:rPr>
            <w:rStyle w:val="Lienhypertexte"/>
            <w:noProof/>
          </w:rPr>
          <w:t>2.1.2</w:t>
        </w:r>
        <w:r w:rsidR="00397769">
          <w:rPr>
            <w:rFonts w:asciiTheme="minorHAnsi" w:hAnsiTheme="minorHAnsi"/>
            <w:noProof/>
            <w:sz w:val="22"/>
            <w:szCs w:val="22"/>
          </w:rPr>
          <w:tab/>
        </w:r>
        <w:r w:rsidR="00397769" w:rsidRPr="00F80BBF">
          <w:rPr>
            <w:rStyle w:val="Lienhypertexte"/>
            <w:noProof/>
          </w:rPr>
          <w:t>BPO (Point de Branchement Optique)</w:t>
        </w:r>
        <w:r w:rsidR="00397769">
          <w:rPr>
            <w:noProof/>
            <w:webHidden/>
          </w:rPr>
          <w:tab/>
        </w:r>
        <w:r w:rsidR="00397769">
          <w:rPr>
            <w:noProof/>
            <w:webHidden/>
          </w:rPr>
          <w:fldChar w:fldCharType="begin"/>
        </w:r>
        <w:r w:rsidR="00397769">
          <w:rPr>
            <w:noProof/>
            <w:webHidden/>
          </w:rPr>
          <w:instrText xml:space="preserve"> PAGEREF _Toc433794546 \h </w:instrText>
        </w:r>
        <w:r w:rsidR="00397769">
          <w:rPr>
            <w:noProof/>
            <w:webHidden/>
          </w:rPr>
        </w:r>
        <w:r w:rsidR="00397769">
          <w:rPr>
            <w:noProof/>
            <w:webHidden/>
          </w:rPr>
          <w:fldChar w:fldCharType="separate"/>
        </w:r>
        <w:r>
          <w:rPr>
            <w:noProof/>
            <w:webHidden/>
          </w:rPr>
          <w:t>2</w:t>
        </w:r>
        <w:r w:rsidR="00397769">
          <w:rPr>
            <w:noProof/>
            <w:webHidden/>
          </w:rPr>
          <w:fldChar w:fldCharType="end"/>
        </w:r>
      </w:hyperlink>
    </w:p>
    <w:p w:rsidR="00397769" w:rsidRDefault="009C048B">
      <w:pPr>
        <w:pStyle w:val="TM3"/>
        <w:tabs>
          <w:tab w:val="left" w:pos="2278"/>
          <w:tab w:val="right" w:leader="dot" w:pos="10762"/>
        </w:tabs>
        <w:rPr>
          <w:rFonts w:asciiTheme="minorHAnsi" w:hAnsiTheme="minorHAnsi"/>
          <w:noProof/>
          <w:sz w:val="22"/>
          <w:szCs w:val="22"/>
        </w:rPr>
      </w:pPr>
      <w:hyperlink w:anchor="_Toc433794547" w:history="1">
        <w:r w:rsidR="00397769" w:rsidRPr="00F80BBF">
          <w:rPr>
            <w:rStyle w:val="Lienhypertexte"/>
            <w:noProof/>
          </w:rPr>
          <w:t>2.1.3</w:t>
        </w:r>
        <w:r w:rsidR="00397769">
          <w:rPr>
            <w:rFonts w:asciiTheme="minorHAnsi" w:hAnsiTheme="minorHAnsi"/>
            <w:noProof/>
            <w:sz w:val="22"/>
            <w:szCs w:val="22"/>
          </w:rPr>
          <w:tab/>
        </w:r>
        <w:r w:rsidR="00397769" w:rsidRPr="00F80BBF">
          <w:rPr>
            <w:rStyle w:val="Lienhypertexte"/>
            <w:noProof/>
          </w:rPr>
          <w:t>PTO (Prise terminal optique)</w:t>
        </w:r>
        <w:r w:rsidR="00397769">
          <w:rPr>
            <w:noProof/>
            <w:webHidden/>
          </w:rPr>
          <w:tab/>
        </w:r>
        <w:r w:rsidR="00397769">
          <w:rPr>
            <w:noProof/>
            <w:webHidden/>
          </w:rPr>
          <w:fldChar w:fldCharType="begin"/>
        </w:r>
        <w:r w:rsidR="00397769">
          <w:rPr>
            <w:noProof/>
            <w:webHidden/>
          </w:rPr>
          <w:instrText xml:space="preserve"> PAGEREF _Toc433794547 \h </w:instrText>
        </w:r>
        <w:r w:rsidR="00397769">
          <w:rPr>
            <w:noProof/>
            <w:webHidden/>
          </w:rPr>
        </w:r>
        <w:r w:rsidR="00397769">
          <w:rPr>
            <w:noProof/>
            <w:webHidden/>
          </w:rPr>
          <w:fldChar w:fldCharType="separate"/>
        </w:r>
        <w:r>
          <w:rPr>
            <w:noProof/>
            <w:webHidden/>
          </w:rPr>
          <w:t>2</w:t>
        </w:r>
        <w:r w:rsidR="00397769">
          <w:rPr>
            <w:noProof/>
            <w:webHidden/>
          </w:rPr>
          <w:fldChar w:fldCharType="end"/>
        </w:r>
      </w:hyperlink>
    </w:p>
    <w:p w:rsidR="00397769" w:rsidRDefault="009C048B">
      <w:pPr>
        <w:pStyle w:val="TM3"/>
        <w:tabs>
          <w:tab w:val="left" w:pos="2278"/>
          <w:tab w:val="right" w:leader="dot" w:pos="10762"/>
        </w:tabs>
        <w:rPr>
          <w:rFonts w:asciiTheme="minorHAnsi" w:hAnsiTheme="minorHAnsi"/>
          <w:noProof/>
          <w:sz w:val="22"/>
          <w:szCs w:val="22"/>
        </w:rPr>
      </w:pPr>
      <w:hyperlink w:anchor="_Toc433794548" w:history="1">
        <w:r w:rsidR="00397769" w:rsidRPr="00F80BBF">
          <w:rPr>
            <w:rStyle w:val="Lienhypertexte"/>
            <w:noProof/>
          </w:rPr>
          <w:t>2.1.4</w:t>
        </w:r>
        <w:r w:rsidR="00397769">
          <w:rPr>
            <w:rFonts w:asciiTheme="minorHAnsi" w:hAnsiTheme="minorHAnsi"/>
            <w:noProof/>
            <w:sz w:val="22"/>
            <w:szCs w:val="22"/>
          </w:rPr>
          <w:tab/>
        </w:r>
        <w:r w:rsidR="00397769" w:rsidRPr="00F80BBF">
          <w:rPr>
            <w:rStyle w:val="Lienhypertexte"/>
            <w:noProof/>
          </w:rPr>
          <w:t>Convertisseurs de média</w:t>
        </w:r>
        <w:r w:rsidR="00397769">
          <w:rPr>
            <w:noProof/>
            <w:webHidden/>
          </w:rPr>
          <w:tab/>
        </w:r>
        <w:r w:rsidR="00397769">
          <w:rPr>
            <w:noProof/>
            <w:webHidden/>
          </w:rPr>
          <w:fldChar w:fldCharType="begin"/>
        </w:r>
        <w:r w:rsidR="00397769">
          <w:rPr>
            <w:noProof/>
            <w:webHidden/>
          </w:rPr>
          <w:instrText xml:space="preserve"> PAGEREF _Toc433794548 \h </w:instrText>
        </w:r>
        <w:r w:rsidR="00397769">
          <w:rPr>
            <w:noProof/>
            <w:webHidden/>
          </w:rPr>
        </w:r>
        <w:r w:rsidR="00397769">
          <w:rPr>
            <w:noProof/>
            <w:webHidden/>
          </w:rPr>
          <w:fldChar w:fldCharType="separate"/>
        </w:r>
        <w:r>
          <w:rPr>
            <w:noProof/>
            <w:webHidden/>
          </w:rPr>
          <w:t>3</w:t>
        </w:r>
        <w:r w:rsidR="00397769">
          <w:rPr>
            <w:noProof/>
            <w:webHidden/>
          </w:rPr>
          <w:fldChar w:fldCharType="end"/>
        </w:r>
      </w:hyperlink>
    </w:p>
    <w:p w:rsidR="00397769" w:rsidRDefault="009C048B">
      <w:pPr>
        <w:pStyle w:val="TM2"/>
        <w:rPr>
          <w:rFonts w:asciiTheme="minorHAnsi" w:hAnsiTheme="minorHAnsi"/>
          <w:b w:val="0"/>
          <w:bCs w:val="0"/>
          <w:noProof/>
          <w:sz w:val="22"/>
          <w:szCs w:val="22"/>
        </w:rPr>
      </w:pPr>
      <w:hyperlink w:anchor="_Toc433794549" w:history="1">
        <w:r w:rsidR="00397769" w:rsidRPr="00F80BBF">
          <w:rPr>
            <w:rStyle w:val="Lienhypertexte"/>
            <w:noProof/>
          </w:rPr>
          <w:t>2.2</w:t>
        </w:r>
        <w:r w:rsidR="00397769">
          <w:rPr>
            <w:rFonts w:asciiTheme="minorHAnsi" w:hAnsiTheme="minorHAnsi"/>
            <w:b w:val="0"/>
            <w:bCs w:val="0"/>
            <w:noProof/>
            <w:sz w:val="22"/>
            <w:szCs w:val="22"/>
          </w:rPr>
          <w:tab/>
        </w:r>
        <w:r w:rsidR="00397769" w:rsidRPr="00F80BBF">
          <w:rPr>
            <w:rStyle w:val="Lienhypertexte"/>
            <w:noProof/>
          </w:rPr>
          <w:t>Composante de raccordement</w:t>
        </w:r>
        <w:r w:rsidR="00397769">
          <w:rPr>
            <w:noProof/>
            <w:webHidden/>
          </w:rPr>
          <w:tab/>
        </w:r>
        <w:r w:rsidR="00397769">
          <w:rPr>
            <w:noProof/>
            <w:webHidden/>
          </w:rPr>
          <w:fldChar w:fldCharType="begin"/>
        </w:r>
        <w:r w:rsidR="00397769">
          <w:rPr>
            <w:noProof/>
            <w:webHidden/>
          </w:rPr>
          <w:instrText xml:space="preserve"> PAGEREF _Toc433794549 \h </w:instrText>
        </w:r>
        <w:r w:rsidR="00397769">
          <w:rPr>
            <w:noProof/>
            <w:webHidden/>
          </w:rPr>
        </w:r>
        <w:r w:rsidR="00397769">
          <w:rPr>
            <w:noProof/>
            <w:webHidden/>
          </w:rPr>
          <w:fldChar w:fldCharType="separate"/>
        </w:r>
        <w:r>
          <w:rPr>
            <w:noProof/>
            <w:webHidden/>
          </w:rPr>
          <w:t>3</w:t>
        </w:r>
        <w:r w:rsidR="00397769">
          <w:rPr>
            <w:noProof/>
            <w:webHidden/>
          </w:rPr>
          <w:fldChar w:fldCharType="end"/>
        </w:r>
      </w:hyperlink>
    </w:p>
    <w:p w:rsidR="00397769" w:rsidRDefault="009C048B">
      <w:pPr>
        <w:pStyle w:val="TM3"/>
        <w:tabs>
          <w:tab w:val="left" w:pos="2278"/>
          <w:tab w:val="right" w:leader="dot" w:pos="10762"/>
        </w:tabs>
        <w:rPr>
          <w:rFonts w:asciiTheme="minorHAnsi" w:hAnsiTheme="minorHAnsi"/>
          <w:noProof/>
          <w:sz w:val="22"/>
          <w:szCs w:val="22"/>
        </w:rPr>
      </w:pPr>
      <w:hyperlink w:anchor="_Toc433794550" w:history="1">
        <w:r w:rsidR="00397769" w:rsidRPr="00F80BBF">
          <w:rPr>
            <w:rStyle w:val="Lienhypertexte"/>
            <w:noProof/>
          </w:rPr>
          <w:t>2.2.1</w:t>
        </w:r>
        <w:r w:rsidR="00397769">
          <w:rPr>
            <w:rFonts w:asciiTheme="minorHAnsi" w:hAnsiTheme="minorHAnsi"/>
            <w:noProof/>
            <w:sz w:val="22"/>
            <w:szCs w:val="22"/>
          </w:rPr>
          <w:tab/>
        </w:r>
        <w:r w:rsidR="00397769" w:rsidRPr="00F80BBF">
          <w:rPr>
            <w:rStyle w:val="Lienhypertexte"/>
            <w:noProof/>
          </w:rPr>
          <w:t>Jarretières SC/APC Monomode</w:t>
        </w:r>
        <w:r w:rsidR="00397769">
          <w:rPr>
            <w:noProof/>
            <w:webHidden/>
          </w:rPr>
          <w:tab/>
        </w:r>
        <w:r w:rsidR="00397769">
          <w:rPr>
            <w:noProof/>
            <w:webHidden/>
          </w:rPr>
          <w:fldChar w:fldCharType="begin"/>
        </w:r>
        <w:r w:rsidR="00397769">
          <w:rPr>
            <w:noProof/>
            <w:webHidden/>
          </w:rPr>
          <w:instrText xml:space="preserve"> PAGEREF _Toc433794550 \h </w:instrText>
        </w:r>
        <w:r w:rsidR="00397769">
          <w:rPr>
            <w:noProof/>
            <w:webHidden/>
          </w:rPr>
        </w:r>
        <w:r w:rsidR="00397769">
          <w:rPr>
            <w:noProof/>
            <w:webHidden/>
          </w:rPr>
          <w:fldChar w:fldCharType="separate"/>
        </w:r>
        <w:r>
          <w:rPr>
            <w:noProof/>
            <w:webHidden/>
          </w:rPr>
          <w:t>3</w:t>
        </w:r>
        <w:r w:rsidR="00397769">
          <w:rPr>
            <w:noProof/>
            <w:webHidden/>
          </w:rPr>
          <w:fldChar w:fldCharType="end"/>
        </w:r>
      </w:hyperlink>
    </w:p>
    <w:p w:rsidR="00397769" w:rsidRDefault="009C048B">
      <w:pPr>
        <w:pStyle w:val="TM3"/>
        <w:tabs>
          <w:tab w:val="left" w:pos="2278"/>
          <w:tab w:val="right" w:leader="dot" w:pos="10762"/>
        </w:tabs>
        <w:rPr>
          <w:rFonts w:asciiTheme="minorHAnsi" w:hAnsiTheme="minorHAnsi"/>
          <w:noProof/>
          <w:sz w:val="22"/>
          <w:szCs w:val="22"/>
        </w:rPr>
      </w:pPr>
      <w:hyperlink w:anchor="_Toc433794551" w:history="1">
        <w:r w:rsidR="00397769" w:rsidRPr="00F80BBF">
          <w:rPr>
            <w:rStyle w:val="Lienhypertexte"/>
            <w:noProof/>
          </w:rPr>
          <w:t>2.2.2</w:t>
        </w:r>
        <w:r w:rsidR="00397769">
          <w:rPr>
            <w:rFonts w:asciiTheme="minorHAnsi" w:hAnsiTheme="minorHAnsi"/>
            <w:noProof/>
            <w:sz w:val="22"/>
            <w:szCs w:val="22"/>
          </w:rPr>
          <w:tab/>
        </w:r>
        <w:r w:rsidR="00397769" w:rsidRPr="00F80BBF">
          <w:rPr>
            <w:rStyle w:val="Lienhypertexte"/>
            <w:noProof/>
          </w:rPr>
          <w:t>Pigtail SC/APC Monomode</w:t>
        </w:r>
        <w:r w:rsidR="00397769">
          <w:rPr>
            <w:noProof/>
            <w:webHidden/>
          </w:rPr>
          <w:tab/>
        </w:r>
        <w:r w:rsidR="00397769">
          <w:rPr>
            <w:noProof/>
            <w:webHidden/>
          </w:rPr>
          <w:fldChar w:fldCharType="begin"/>
        </w:r>
        <w:r w:rsidR="00397769">
          <w:rPr>
            <w:noProof/>
            <w:webHidden/>
          </w:rPr>
          <w:instrText xml:space="preserve"> PAGEREF _Toc433794551 \h </w:instrText>
        </w:r>
        <w:r w:rsidR="00397769">
          <w:rPr>
            <w:noProof/>
            <w:webHidden/>
          </w:rPr>
        </w:r>
        <w:r w:rsidR="00397769">
          <w:rPr>
            <w:noProof/>
            <w:webHidden/>
          </w:rPr>
          <w:fldChar w:fldCharType="separate"/>
        </w:r>
        <w:r>
          <w:rPr>
            <w:noProof/>
            <w:webHidden/>
          </w:rPr>
          <w:t>3</w:t>
        </w:r>
        <w:r w:rsidR="00397769">
          <w:rPr>
            <w:noProof/>
            <w:webHidden/>
          </w:rPr>
          <w:fldChar w:fldCharType="end"/>
        </w:r>
      </w:hyperlink>
    </w:p>
    <w:p w:rsidR="00397769" w:rsidRDefault="009C048B">
      <w:pPr>
        <w:pStyle w:val="TM3"/>
        <w:tabs>
          <w:tab w:val="left" w:pos="2278"/>
          <w:tab w:val="right" w:leader="dot" w:pos="10762"/>
        </w:tabs>
        <w:rPr>
          <w:rFonts w:asciiTheme="minorHAnsi" w:hAnsiTheme="minorHAnsi"/>
          <w:noProof/>
          <w:sz w:val="22"/>
          <w:szCs w:val="22"/>
        </w:rPr>
      </w:pPr>
      <w:hyperlink w:anchor="_Toc433794552" w:history="1">
        <w:r w:rsidR="00397769" w:rsidRPr="00F80BBF">
          <w:rPr>
            <w:rStyle w:val="Lienhypertexte"/>
            <w:noProof/>
          </w:rPr>
          <w:t>2.2.3</w:t>
        </w:r>
        <w:r w:rsidR="00397769">
          <w:rPr>
            <w:rFonts w:asciiTheme="minorHAnsi" w:hAnsiTheme="minorHAnsi"/>
            <w:noProof/>
            <w:sz w:val="22"/>
            <w:szCs w:val="22"/>
          </w:rPr>
          <w:tab/>
        </w:r>
        <w:r w:rsidR="00397769" w:rsidRPr="00F80BBF">
          <w:rPr>
            <w:rStyle w:val="Lienhypertexte"/>
            <w:noProof/>
          </w:rPr>
          <w:t>Connecteurs NPC SC/APC</w:t>
        </w:r>
        <w:r w:rsidR="00397769">
          <w:rPr>
            <w:noProof/>
            <w:webHidden/>
          </w:rPr>
          <w:tab/>
        </w:r>
        <w:r w:rsidR="00397769">
          <w:rPr>
            <w:noProof/>
            <w:webHidden/>
          </w:rPr>
          <w:fldChar w:fldCharType="begin"/>
        </w:r>
        <w:r w:rsidR="00397769">
          <w:rPr>
            <w:noProof/>
            <w:webHidden/>
          </w:rPr>
          <w:instrText xml:space="preserve"> PAGEREF _Toc433794552 \h </w:instrText>
        </w:r>
        <w:r w:rsidR="00397769">
          <w:rPr>
            <w:noProof/>
            <w:webHidden/>
          </w:rPr>
        </w:r>
        <w:r w:rsidR="00397769">
          <w:rPr>
            <w:noProof/>
            <w:webHidden/>
          </w:rPr>
          <w:fldChar w:fldCharType="separate"/>
        </w:r>
        <w:r>
          <w:rPr>
            <w:noProof/>
            <w:webHidden/>
          </w:rPr>
          <w:t>3</w:t>
        </w:r>
        <w:r w:rsidR="00397769">
          <w:rPr>
            <w:noProof/>
            <w:webHidden/>
          </w:rPr>
          <w:fldChar w:fldCharType="end"/>
        </w:r>
      </w:hyperlink>
    </w:p>
    <w:p w:rsidR="00397769" w:rsidRDefault="009C048B">
      <w:pPr>
        <w:pStyle w:val="TM3"/>
        <w:tabs>
          <w:tab w:val="left" w:pos="2278"/>
          <w:tab w:val="right" w:leader="dot" w:pos="10762"/>
        </w:tabs>
        <w:rPr>
          <w:rFonts w:asciiTheme="minorHAnsi" w:hAnsiTheme="minorHAnsi"/>
          <w:noProof/>
          <w:sz w:val="22"/>
          <w:szCs w:val="22"/>
        </w:rPr>
      </w:pPr>
      <w:hyperlink w:anchor="_Toc433794553" w:history="1">
        <w:r w:rsidR="00397769" w:rsidRPr="00F80BBF">
          <w:rPr>
            <w:rStyle w:val="Lienhypertexte"/>
            <w:noProof/>
          </w:rPr>
          <w:t>2.2.4</w:t>
        </w:r>
        <w:r w:rsidR="00397769">
          <w:rPr>
            <w:rFonts w:asciiTheme="minorHAnsi" w:hAnsiTheme="minorHAnsi"/>
            <w:noProof/>
            <w:sz w:val="22"/>
            <w:szCs w:val="22"/>
          </w:rPr>
          <w:tab/>
        </w:r>
        <w:r w:rsidR="00397769" w:rsidRPr="00F80BBF">
          <w:rPr>
            <w:rStyle w:val="Lienhypertexte"/>
            <w:noProof/>
          </w:rPr>
          <w:t>Connecteur</w:t>
        </w:r>
        <w:r w:rsidR="00397769">
          <w:rPr>
            <w:noProof/>
            <w:webHidden/>
          </w:rPr>
          <w:tab/>
        </w:r>
        <w:r w:rsidR="00397769">
          <w:rPr>
            <w:noProof/>
            <w:webHidden/>
          </w:rPr>
          <w:fldChar w:fldCharType="begin"/>
        </w:r>
        <w:r w:rsidR="00397769">
          <w:rPr>
            <w:noProof/>
            <w:webHidden/>
          </w:rPr>
          <w:instrText xml:space="preserve"> PAGEREF _Toc433794553 \h </w:instrText>
        </w:r>
        <w:r w:rsidR="00397769">
          <w:rPr>
            <w:noProof/>
            <w:webHidden/>
          </w:rPr>
        </w:r>
        <w:r w:rsidR="00397769">
          <w:rPr>
            <w:noProof/>
            <w:webHidden/>
          </w:rPr>
          <w:fldChar w:fldCharType="separate"/>
        </w:r>
        <w:r>
          <w:rPr>
            <w:noProof/>
            <w:webHidden/>
          </w:rPr>
          <w:t>4</w:t>
        </w:r>
        <w:r w:rsidR="00397769">
          <w:rPr>
            <w:noProof/>
            <w:webHidden/>
          </w:rPr>
          <w:fldChar w:fldCharType="end"/>
        </w:r>
      </w:hyperlink>
    </w:p>
    <w:p w:rsidR="00397769" w:rsidRDefault="009C048B">
      <w:pPr>
        <w:pStyle w:val="TM3"/>
        <w:tabs>
          <w:tab w:val="left" w:pos="2278"/>
          <w:tab w:val="right" w:leader="dot" w:pos="10762"/>
        </w:tabs>
        <w:rPr>
          <w:rFonts w:asciiTheme="minorHAnsi" w:hAnsiTheme="minorHAnsi"/>
          <w:noProof/>
          <w:sz w:val="22"/>
          <w:szCs w:val="22"/>
        </w:rPr>
      </w:pPr>
      <w:hyperlink w:anchor="_Toc433794554" w:history="1">
        <w:r w:rsidR="00397769" w:rsidRPr="00F80BBF">
          <w:rPr>
            <w:rStyle w:val="Lienhypertexte"/>
            <w:noProof/>
          </w:rPr>
          <w:t>2.2.5</w:t>
        </w:r>
        <w:r w:rsidR="00397769">
          <w:rPr>
            <w:rFonts w:asciiTheme="minorHAnsi" w:hAnsiTheme="minorHAnsi"/>
            <w:noProof/>
            <w:sz w:val="22"/>
            <w:szCs w:val="22"/>
          </w:rPr>
          <w:tab/>
        </w:r>
        <w:r w:rsidR="00397769" w:rsidRPr="00F80BBF">
          <w:rPr>
            <w:rStyle w:val="Lienhypertexte"/>
            <w:noProof/>
          </w:rPr>
          <w:t>Protection d’épissure thermo rétractable</w:t>
        </w:r>
        <w:r w:rsidR="00397769">
          <w:rPr>
            <w:noProof/>
            <w:webHidden/>
          </w:rPr>
          <w:tab/>
        </w:r>
        <w:r w:rsidR="00397769">
          <w:rPr>
            <w:noProof/>
            <w:webHidden/>
          </w:rPr>
          <w:fldChar w:fldCharType="begin"/>
        </w:r>
        <w:r w:rsidR="00397769">
          <w:rPr>
            <w:noProof/>
            <w:webHidden/>
          </w:rPr>
          <w:instrText xml:space="preserve"> PAGEREF _Toc433794554 \h </w:instrText>
        </w:r>
        <w:r w:rsidR="00397769">
          <w:rPr>
            <w:noProof/>
            <w:webHidden/>
          </w:rPr>
        </w:r>
        <w:r w:rsidR="00397769">
          <w:rPr>
            <w:noProof/>
            <w:webHidden/>
          </w:rPr>
          <w:fldChar w:fldCharType="separate"/>
        </w:r>
        <w:r>
          <w:rPr>
            <w:noProof/>
            <w:webHidden/>
          </w:rPr>
          <w:t>4</w:t>
        </w:r>
        <w:r w:rsidR="00397769">
          <w:rPr>
            <w:noProof/>
            <w:webHidden/>
          </w:rPr>
          <w:fldChar w:fldCharType="end"/>
        </w:r>
      </w:hyperlink>
    </w:p>
    <w:p w:rsidR="00397769" w:rsidRDefault="009C048B">
      <w:pPr>
        <w:pStyle w:val="TM2"/>
        <w:rPr>
          <w:rFonts w:asciiTheme="minorHAnsi" w:hAnsiTheme="minorHAnsi"/>
          <w:b w:val="0"/>
          <w:bCs w:val="0"/>
          <w:noProof/>
          <w:sz w:val="22"/>
          <w:szCs w:val="22"/>
        </w:rPr>
      </w:pPr>
      <w:hyperlink w:anchor="_Toc433794555" w:history="1">
        <w:r w:rsidR="00397769" w:rsidRPr="00F80BBF">
          <w:rPr>
            <w:rStyle w:val="Lienhypertexte"/>
            <w:noProof/>
          </w:rPr>
          <w:t>2.3</w:t>
        </w:r>
        <w:r w:rsidR="00397769">
          <w:rPr>
            <w:rFonts w:asciiTheme="minorHAnsi" w:hAnsiTheme="minorHAnsi"/>
            <w:b w:val="0"/>
            <w:bCs w:val="0"/>
            <w:noProof/>
            <w:sz w:val="22"/>
            <w:szCs w:val="22"/>
          </w:rPr>
          <w:tab/>
        </w:r>
        <w:r w:rsidR="00397769" w:rsidRPr="00F80BBF">
          <w:rPr>
            <w:rStyle w:val="Lienhypertexte"/>
            <w:noProof/>
          </w:rPr>
          <w:t>Les câbles</w:t>
        </w:r>
        <w:r w:rsidR="00397769">
          <w:rPr>
            <w:noProof/>
            <w:webHidden/>
          </w:rPr>
          <w:tab/>
        </w:r>
        <w:r w:rsidR="00397769">
          <w:rPr>
            <w:noProof/>
            <w:webHidden/>
          </w:rPr>
          <w:fldChar w:fldCharType="begin"/>
        </w:r>
        <w:r w:rsidR="00397769">
          <w:rPr>
            <w:noProof/>
            <w:webHidden/>
          </w:rPr>
          <w:instrText xml:space="preserve"> PAGEREF _Toc433794555 \h </w:instrText>
        </w:r>
        <w:r w:rsidR="00397769">
          <w:rPr>
            <w:noProof/>
            <w:webHidden/>
          </w:rPr>
        </w:r>
        <w:r w:rsidR="00397769">
          <w:rPr>
            <w:noProof/>
            <w:webHidden/>
          </w:rPr>
          <w:fldChar w:fldCharType="separate"/>
        </w:r>
        <w:r>
          <w:rPr>
            <w:noProof/>
            <w:webHidden/>
          </w:rPr>
          <w:t>4</w:t>
        </w:r>
        <w:r w:rsidR="00397769">
          <w:rPr>
            <w:noProof/>
            <w:webHidden/>
          </w:rPr>
          <w:fldChar w:fldCharType="end"/>
        </w:r>
      </w:hyperlink>
    </w:p>
    <w:p w:rsidR="00397769" w:rsidRDefault="009C048B">
      <w:pPr>
        <w:pStyle w:val="TM3"/>
        <w:tabs>
          <w:tab w:val="left" w:pos="2278"/>
          <w:tab w:val="right" w:leader="dot" w:pos="10762"/>
        </w:tabs>
        <w:rPr>
          <w:rFonts w:asciiTheme="minorHAnsi" w:hAnsiTheme="minorHAnsi"/>
          <w:noProof/>
          <w:sz w:val="22"/>
          <w:szCs w:val="22"/>
        </w:rPr>
      </w:pPr>
      <w:hyperlink w:anchor="_Toc433794556" w:history="1">
        <w:r w:rsidR="00397769" w:rsidRPr="00F80BBF">
          <w:rPr>
            <w:rStyle w:val="Lienhypertexte"/>
            <w:noProof/>
          </w:rPr>
          <w:t>2.3.1</w:t>
        </w:r>
        <w:r w:rsidR="00397769">
          <w:rPr>
            <w:rFonts w:asciiTheme="minorHAnsi" w:hAnsiTheme="minorHAnsi"/>
            <w:noProof/>
            <w:sz w:val="22"/>
            <w:szCs w:val="22"/>
          </w:rPr>
          <w:tab/>
        </w:r>
        <w:r w:rsidR="00397769" w:rsidRPr="00F80BBF">
          <w:rPr>
            <w:rStyle w:val="Lienhypertexte"/>
            <w:noProof/>
          </w:rPr>
          <w:t>Câble 2 fibres G657</w:t>
        </w:r>
        <w:r w:rsidR="00397769">
          <w:rPr>
            <w:noProof/>
            <w:webHidden/>
          </w:rPr>
          <w:tab/>
        </w:r>
        <w:r w:rsidR="00397769">
          <w:rPr>
            <w:noProof/>
            <w:webHidden/>
          </w:rPr>
          <w:fldChar w:fldCharType="begin"/>
        </w:r>
        <w:r w:rsidR="00397769">
          <w:rPr>
            <w:noProof/>
            <w:webHidden/>
          </w:rPr>
          <w:instrText xml:space="preserve"> PAGEREF _Toc433794556 \h </w:instrText>
        </w:r>
        <w:r w:rsidR="00397769">
          <w:rPr>
            <w:noProof/>
            <w:webHidden/>
          </w:rPr>
        </w:r>
        <w:r w:rsidR="00397769">
          <w:rPr>
            <w:noProof/>
            <w:webHidden/>
          </w:rPr>
          <w:fldChar w:fldCharType="separate"/>
        </w:r>
        <w:r>
          <w:rPr>
            <w:noProof/>
            <w:webHidden/>
          </w:rPr>
          <w:t>4</w:t>
        </w:r>
        <w:r w:rsidR="00397769">
          <w:rPr>
            <w:noProof/>
            <w:webHidden/>
          </w:rPr>
          <w:fldChar w:fldCharType="end"/>
        </w:r>
      </w:hyperlink>
    </w:p>
    <w:p w:rsidR="00397769" w:rsidRDefault="009C048B">
      <w:pPr>
        <w:pStyle w:val="TM3"/>
        <w:tabs>
          <w:tab w:val="left" w:pos="2278"/>
          <w:tab w:val="right" w:leader="dot" w:pos="10762"/>
        </w:tabs>
        <w:rPr>
          <w:rFonts w:asciiTheme="minorHAnsi" w:hAnsiTheme="minorHAnsi"/>
          <w:noProof/>
          <w:sz w:val="22"/>
          <w:szCs w:val="22"/>
        </w:rPr>
      </w:pPr>
      <w:hyperlink w:anchor="_Toc433794557" w:history="1">
        <w:r w:rsidR="00397769" w:rsidRPr="00F80BBF">
          <w:rPr>
            <w:rStyle w:val="Lienhypertexte"/>
            <w:noProof/>
          </w:rPr>
          <w:t>2.3.2</w:t>
        </w:r>
        <w:r w:rsidR="00397769">
          <w:rPr>
            <w:rFonts w:asciiTheme="minorHAnsi" w:hAnsiTheme="minorHAnsi"/>
            <w:noProof/>
            <w:sz w:val="22"/>
            <w:szCs w:val="22"/>
          </w:rPr>
          <w:tab/>
        </w:r>
        <w:r w:rsidR="00397769" w:rsidRPr="00F80BBF">
          <w:rPr>
            <w:rStyle w:val="Lienhypertexte"/>
            <w:noProof/>
          </w:rPr>
          <w:t>Câble 2x12 fibres G657</w:t>
        </w:r>
        <w:r w:rsidR="00397769">
          <w:rPr>
            <w:noProof/>
            <w:webHidden/>
          </w:rPr>
          <w:tab/>
        </w:r>
        <w:r w:rsidR="00397769">
          <w:rPr>
            <w:noProof/>
            <w:webHidden/>
          </w:rPr>
          <w:fldChar w:fldCharType="begin"/>
        </w:r>
        <w:r w:rsidR="00397769">
          <w:rPr>
            <w:noProof/>
            <w:webHidden/>
          </w:rPr>
          <w:instrText xml:space="preserve"> PAGEREF _Toc433794557 \h </w:instrText>
        </w:r>
        <w:r w:rsidR="00397769">
          <w:rPr>
            <w:noProof/>
            <w:webHidden/>
          </w:rPr>
        </w:r>
        <w:r w:rsidR="00397769">
          <w:rPr>
            <w:noProof/>
            <w:webHidden/>
          </w:rPr>
          <w:fldChar w:fldCharType="separate"/>
        </w:r>
        <w:r>
          <w:rPr>
            <w:noProof/>
            <w:webHidden/>
          </w:rPr>
          <w:t>4</w:t>
        </w:r>
        <w:r w:rsidR="00397769">
          <w:rPr>
            <w:noProof/>
            <w:webHidden/>
          </w:rPr>
          <w:fldChar w:fldCharType="end"/>
        </w:r>
      </w:hyperlink>
    </w:p>
    <w:p w:rsidR="00397769" w:rsidRDefault="009C048B">
      <w:pPr>
        <w:pStyle w:val="TM3"/>
        <w:tabs>
          <w:tab w:val="left" w:pos="2278"/>
          <w:tab w:val="right" w:leader="dot" w:pos="10762"/>
        </w:tabs>
        <w:rPr>
          <w:rFonts w:asciiTheme="minorHAnsi" w:hAnsiTheme="minorHAnsi"/>
          <w:noProof/>
          <w:sz w:val="22"/>
          <w:szCs w:val="22"/>
        </w:rPr>
      </w:pPr>
      <w:hyperlink w:anchor="_Toc433794558" w:history="1">
        <w:r w:rsidR="00397769" w:rsidRPr="00F80BBF">
          <w:rPr>
            <w:rStyle w:val="Lienhypertexte"/>
            <w:noProof/>
          </w:rPr>
          <w:t>2.3.3</w:t>
        </w:r>
        <w:r w:rsidR="00397769">
          <w:rPr>
            <w:rFonts w:asciiTheme="minorHAnsi" w:hAnsiTheme="minorHAnsi"/>
            <w:noProof/>
            <w:sz w:val="22"/>
            <w:szCs w:val="22"/>
          </w:rPr>
          <w:tab/>
        </w:r>
        <w:r w:rsidR="00397769" w:rsidRPr="00F80BBF">
          <w:rPr>
            <w:rStyle w:val="Lienhypertexte"/>
            <w:noProof/>
          </w:rPr>
          <w:t>Câble 24 fibres G657 (semi-serrés)</w:t>
        </w:r>
        <w:r w:rsidR="00397769">
          <w:rPr>
            <w:noProof/>
            <w:webHidden/>
          </w:rPr>
          <w:tab/>
        </w:r>
        <w:r w:rsidR="00397769">
          <w:rPr>
            <w:noProof/>
            <w:webHidden/>
          </w:rPr>
          <w:fldChar w:fldCharType="begin"/>
        </w:r>
        <w:r w:rsidR="00397769">
          <w:rPr>
            <w:noProof/>
            <w:webHidden/>
          </w:rPr>
          <w:instrText xml:space="preserve"> PAGEREF _Toc433794558 \h </w:instrText>
        </w:r>
        <w:r w:rsidR="00397769">
          <w:rPr>
            <w:noProof/>
            <w:webHidden/>
          </w:rPr>
        </w:r>
        <w:r w:rsidR="00397769">
          <w:rPr>
            <w:noProof/>
            <w:webHidden/>
          </w:rPr>
          <w:fldChar w:fldCharType="separate"/>
        </w:r>
        <w:r>
          <w:rPr>
            <w:noProof/>
            <w:webHidden/>
          </w:rPr>
          <w:t>4</w:t>
        </w:r>
        <w:r w:rsidR="00397769">
          <w:rPr>
            <w:noProof/>
            <w:webHidden/>
          </w:rPr>
          <w:fldChar w:fldCharType="end"/>
        </w:r>
      </w:hyperlink>
    </w:p>
    <w:p w:rsidR="00D13D23" w:rsidRDefault="00F102BF" w:rsidP="00D13D23">
      <w:pPr>
        <w:ind w:left="1418"/>
        <w:jc w:val="left"/>
        <w:rPr>
          <w:rFonts w:asciiTheme="majorHAnsi" w:hAnsiTheme="majorHAnsi"/>
          <w:b/>
          <w:bCs/>
          <w:caps/>
          <w:sz w:val="24"/>
          <w:szCs w:val="24"/>
        </w:rPr>
        <w:sectPr w:rsidR="00D13D23" w:rsidSect="000A1B9C">
          <w:headerReference w:type="default" r:id="rId10"/>
          <w:footerReference w:type="default" r:id="rId11"/>
          <w:headerReference w:type="first" r:id="rId12"/>
          <w:pgSz w:w="11906" w:h="16838" w:code="9"/>
          <w:pgMar w:top="397" w:right="567" w:bottom="851" w:left="567" w:header="397" w:footer="1134" w:gutter="0"/>
          <w:pgNumType w:start="0"/>
          <w:cols w:space="708"/>
          <w:titlePg/>
          <w:docGrid w:linePitch="360"/>
        </w:sectPr>
      </w:pPr>
      <w:r>
        <w:rPr>
          <w:rFonts w:asciiTheme="majorHAnsi" w:hAnsiTheme="majorHAnsi"/>
          <w:b/>
          <w:bCs/>
          <w:caps/>
          <w:sz w:val="24"/>
          <w:szCs w:val="24"/>
        </w:rPr>
        <w:fldChar w:fldCharType="end"/>
      </w:r>
    </w:p>
    <w:p w:rsidR="00DB54C3" w:rsidRDefault="00DB54C3" w:rsidP="00D13D23">
      <w:pPr>
        <w:pBdr>
          <w:top w:val="single" w:sz="4" w:space="1" w:color="auto"/>
        </w:pBdr>
        <w:ind w:left="1418"/>
        <w:jc w:val="left"/>
        <w:sectPr w:rsidR="00DB54C3" w:rsidSect="008F577D">
          <w:headerReference w:type="default" r:id="rId13"/>
          <w:type w:val="continuous"/>
          <w:pgSz w:w="11906" w:h="16838" w:code="9"/>
          <w:pgMar w:top="397" w:right="567" w:bottom="851" w:left="567" w:header="397" w:footer="1134" w:gutter="0"/>
          <w:pgNumType w:start="0"/>
          <w:cols w:space="708"/>
          <w:titlePg/>
          <w:docGrid w:linePitch="360"/>
        </w:sectPr>
      </w:pPr>
    </w:p>
    <w:p w:rsidR="00470955" w:rsidRDefault="00470955" w:rsidP="00D13D23">
      <w:pPr>
        <w:pBdr>
          <w:top w:val="single" w:sz="4" w:space="1" w:color="auto"/>
        </w:pBdr>
        <w:ind w:left="1418"/>
        <w:jc w:val="left"/>
      </w:pPr>
    </w:p>
    <w:p w:rsidR="00984CAC" w:rsidRPr="00984CAC" w:rsidRDefault="008206D2">
      <w:pPr>
        <w:jc w:val="left"/>
      </w:pPr>
      <w:r>
        <w:br w:type="page"/>
      </w:r>
    </w:p>
    <w:p w:rsidR="0036351C" w:rsidRDefault="0036351C" w:rsidP="0036351C">
      <w:pPr>
        <w:pStyle w:val="Titre1"/>
        <w:numPr>
          <w:ilvl w:val="0"/>
          <w:numId w:val="13"/>
        </w:numPr>
        <w:ind w:left="431" w:hanging="431"/>
      </w:pPr>
      <w:bookmarkStart w:id="1" w:name="_Toc432772179"/>
      <w:bookmarkStart w:id="2" w:name="_Toc433794538"/>
      <w:r>
        <w:lastRenderedPageBreak/>
        <w:t>Descriptif General</w:t>
      </w:r>
      <w:bookmarkEnd w:id="1"/>
      <w:bookmarkEnd w:id="2"/>
      <w:r>
        <w:t xml:space="preserve"> </w:t>
      </w:r>
      <w:bookmarkStart w:id="3" w:name="_GoBack"/>
      <w:bookmarkEnd w:id="3"/>
    </w:p>
    <w:p w:rsidR="0036351C" w:rsidRDefault="0036351C" w:rsidP="0036351C">
      <w:pPr>
        <w:pStyle w:val="Titre2"/>
      </w:pPr>
      <w:bookmarkStart w:id="4" w:name="_Toc432772180"/>
      <w:bookmarkStart w:id="5" w:name="_Toc433794539"/>
      <w:r>
        <w:t>Définition</w:t>
      </w:r>
      <w:bookmarkEnd w:id="4"/>
      <w:bookmarkEnd w:id="5"/>
    </w:p>
    <w:p w:rsidR="0036351C" w:rsidRDefault="0036351C" w:rsidP="0036351C">
      <w:pPr>
        <w:jc w:val="left"/>
      </w:pPr>
      <w:r w:rsidRPr="002E5B1B">
        <w:t>La fibre optique est un support physique de transmission de données IP à très haut débit. Fin et souple comme un cheveu, un brin de fibre optique véhicule de manière guidée un signal lumineux qui a la particularité d'atteindre des vitesses élevées sur de grandes distances, en ne subissant ni affaiblissement ni perturbation électro-magnétique. Elle est notamment utilisée dans les câbles sous-marins transcontinentaux qui servent d'ossature au réseau Internet mondial</w:t>
      </w:r>
    </w:p>
    <w:p w:rsidR="0036351C" w:rsidRDefault="0036351C" w:rsidP="0036351C">
      <w:pPr>
        <w:pStyle w:val="Titre2"/>
      </w:pPr>
      <w:bookmarkStart w:id="6" w:name="_Toc432772181"/>
      <w:bookmarkStart w:id="7" w:name="_Toc433794540"/>
      <w:r>
        <w:t>Application</w:t>
      </w:r>
      <w:bookmarkEnd w:id="6"/>
      <w:bookmarkEnd w:id="7"/>
    </w:p>
    <w:p w:rsidR="0036351C" w:rsidRDefault="0036351C" w:rsidP="0036351C">
      <w:pPr>
        <w:jc w:val="left"/>
      </w:pPr>
      <w:r w:rsidRPr="002E5B1B">
        <w:t>Grâce à la fibre optique, la vitesse d'une connexion Internet peut dépasser plusieurs Gi</w:t>
      </w:r>
      <w:r>
        <w:t xml:space="preserve">gabits par seconde en émission </w:t>
      </w:r>
      <w:r w:rsidRPr="002E5B1B">
        <w:t>et en réception. Concrètement, les débits commerciaux annoncés aujourd'hui varient de 100 Mbit/s à 1 Gbit/s en réception et de 10 à 200 Mbit/s en émission.</w:t>
      </w:r>
    </w:p>
    <w:p w:rsidR="0036351C" w:rsidRDefault="0036351C" w:rsidP="0036351C">
      <w:pPr>
        <w:pStyle w:val="Titre2"/>
      </w:pPr>
      <w:bookmarkStart w:id="8" w:name="_Toc432772182"/>
      <w:bookmarkStart w:id="9" w:name="_Toc433794541"/>
      <w:r>
        <w:t>Avantage</w:t>
      </w:r>
      <w:bookmarkEnd w:id="8"/>
      <w:bookmarkEnd w:id="9"/>
    </w:p>
    <w:p w:rsidR="0036351C" w:rsidRDefault="0036351C" w:rsidP="0036351C">
      <w:pPr>
        <w:jc w:val="left"/>
      </w:pPr>
      <w:r w:rsidRPr="001D27A1">
        <w:t>Contrairement à la paire de cuivre et aux technologies xDSL qui subissent une atténuation importante au bout de quelques kilomètres, le signal de la fibre optique ne décline presque pas avec la distance (affaiblissement de l’ordre de 0.2 dB/km à comparer aux 15 dB/km du cuivre).</w:t>
      </w:r>
    </w:p>
    <w:p w:rsidR="0036351C" w:rsidRDefault="0036351C" w:rsidP="0036351C">
      <w:pPr>
        <w:pStyle w:val="Titre2"/>
      </w:pPr>
      <w:bookmarkStart w:id="10" w:name="_Toc432772183"/>
      <w:bookmarkStart w:id="11" w:name="_Toc433794542"/>
      <w:r>
        <w:t>Objectif</w:t>
      </w:r>
      <w:bookmarkEnd w:id="10"/>
      <w:bookmarkEnd w:id="11"/>
    </w:p>
    <w:p w:rsidR="0036351C" w:rsidRDefault="0036351C" w:rsidP="0036351C">
      <w:pPr>
        <w:jc w:val="left"/>
      </w:pPr>
      <w:r w:rsidRPr="001D27A1">
        <w:t>Depuis les premiers déploiements en 2007, et surtout depuis la mise en place</w:t>
      </w:r>
      <w:r>
        <w:t xml:space="preserve"> </w:t>
      </w:r>
      <w:r w:rsidRPr="001D27A1">
        <w:t>du cadre réglementaire de la mutualisation, Orange est le principal opérateur FTTH en France. Il s'est notamment fixé l'objectif de fibrer 220 agglomérations et de couvrir 60% de la population d'ici 2020. A plus court terme d'ici la fin 2015, Orange devrait proposer de la fibre optique dans au moins une ville de chaque département français. Au 30 juin 2015, 720 000 clients avaient souscrit une offre Livebox Fibre</w:t>
      </w:r>
    </w:p>
    <w:p w:rsidR="0036351C" w:rsidRPr="00BF2E6E" w:rsidRDefault="0036351C" w:rsidP="0036351C">
      <w:pPr>
        <w:rPr>
          <w:rFonts w:cs="Arial"/>
        </w:rPr>
      </w:pPr>
      <w:r w:rsidRPr="00E24CB5">
        <w:rPr>
          <w:rFonts w:cs="Arial"/>
        </w:rPr>
        <w:t>Le</w:t>
      </w:r>
      <w:r>
        <w:rPr>
          <w:rFonts w:cs="Arial"/>
        </w:rPr>
        <w:t>s composantes de l’offre ERM sont proposées sous la forme de kit matériel et outillage code OFxx et FF10 qui est une offre matérielle pour le déploiement vertical, complété par une structure 3D FF11 avec différentes options pour le déploiement vertical.</w:t>
      </w:r>
    </w:p>
    <w:p w:rsidR="0036351C" w:rsidRDefault="0036351C" w:rsidP="0036351C">
      <w:pPr>
        <w:jc w:val="left"/>
      </w:pPr>
      <w:r>
        <w:t>Déploiement</w:t>
      </w:r>
      <w:r w:rsidRPr="001637DC">
        <w:t xml:space="preserve"> horizontal : Raccordement de la fibre optique du NRO jusqu'au point de mutualisation et du point de Mutualisation jusqu'aux boîtiers d'entrée d'immeuble.</w:t>
      </w:r>
    </w:p>
    <w:p w:rsidR="0036351C" w:rsidRDefault="0036351C" w:rsidP="0036351C">
      <w:pPr>
        <w:jc w:val="left"/>
      </w:pPr>
      <w:r w:rsidRPr="001637DC">
        <w:t>Fibrage vertical : Raccordement de la fibre optique du boîtier d'entrée d'immeuble jusque chez le résident de l'immeuble.</w:t>
      </w:r>
    </w:p>
    <w:p w:rsidR="0036351C" w:rsidRDefault="0036351C" w:rsidP="0036351C">
      <w:pPr>
        <w:jc w:val="left"/>
      </w:pPr>
      <w:r w:rsidRPr="00D323A9">
        <w:t>Le FttH (Fiber to the Home - Fibre jusqu'à l'abonné) correspond au déploiement de la fibre optique depuis le nœud de raccordement optique (lieu d'implantation des équipements de transmission de l'opérateur) jusque dans les logements ou locaux à usage professionnel. Le FttH permet donc de bénéficier de tous les avantages techniques de la fibre sur l'intégralité du réseau jusqu'à l'abonné. Il se distingue d'autres types de déploiement qui combinent l'utilisation de la fibre optique avec des réseaux en câble ou en cuivre.</w:t>
      </w:r>
      <w:r>
        <w:br w:type="page"/>
      </w:r>
    </w:p>
    <w:p w:rsidR="0036351C" w:rsidRDefault="0036351C" w:rsidP="0036351C">
      <w:pPr>
        <w:pStyle w:val="Titre1"/>
      </w:pPr>
      <w:bookmarkStart w:id="12" w:name="_Toc433794543"/>
      <w:r>
        <w:lastRenderedPageBreak/>
        <w:t>Description des sous ensembles</w:t>
      </w:r>
      <w:bookmarkEnd w:id="12"/>
    </w:p>
    <w:p w:rsidR="0036351C" w:rsidRDefault="0036351C" w:rsidP="0036351C">
      <w:pPr>
        <w:pStyle w:val="Titre2"/>
        <w:numPr>
          <w:ilvl w:val="1"/>
          <w:numId w:val="13"/>
        </w:numPr>
        <w:ind w:left="578" w:hanging="578"/>
      </w:pPr>
      <w:bookmarkStart w:id="13" w:name="_Toc432772184"/>
      <w:bookmarkStart w:id="14" w:name="_Toc433794544"/>
      <w:r>
        <w:t>FTTH  FF10 Composants d’architecture</w:t>
      </w:r>
      <w:bookmarkEnd w:id="13"/>
      <w:bookmarkEnd w:id="14"/>
    </w:p>
    <w:p w:rsidR="0036351C" w:rsidRDefault="0036351C" w:rsidP="0036351C">
      <w:bookmarkStart w:id="15" w:name="_Toc425777323"/>
      <w:r>
        <w:t>D</w:t>
      </w:r>
      <w:r w:rsidRPr="003B2F48">
        <w:t>éploiement en immeuble vertical</w:t>
      </w:r>
      <w:r>
        <w:t>.</w:t>
      </w:r>
      <w:bookmarkEnd w:id="15"/>
    </w:p>
    <w:p w:rsidR="0036351C" w:rsidRPr="00BF2E6E" w:rsidRDefault="0036351C" w:rsidP="0036351C">
      <w:pPr>
        <w:pStyle w:val="Titre3"/>
        <w:keepLines w:val="0"/>
        <w:numPr>
          <w:ilvl w:val="2"/>
          <w:numId w:val="13"/>
        </w:numPr>
        <w:spacing w:before="0" w:line="240" w:lineRule="auto"/>
      </w:pPr>
      <w:bookmarkStart w:id="16" w:name="_Toc432772185"/>
      <w:bookmarkStart w:id="17" w:name="_Toc433794545"/>
      <w:r w:rsidRPr="00BF2E6E">
        <w:t>BPI (Boîtier Pied d’Immeuble)</w:t>
      </w:r>
      <w:bookmarkEnd w:id="16"/>
      <w:bookmarkEnd w:id="17"/>
    </w:p>
    <w:p w:rsidR="0036351C" w:rsidRDefault="0036351C" w:rsidP="0036351C">
      <w:pPr>
        <w:autoSpaceDE w:val="0"/>
        <w:autoSpaceDN w:val="0"/>
        <w:adjustRightInd w:val="0"/>
        <w:rPr>
          <w:rFonts w:cs="Arial"/>
          <w:sz w:val="22"/>
        </w:rPr>
      </w:pPr>
      <w:r w:rsidRPr="00824B43">
        <w:rPr>
          <w:rFonts w:cs="Arial"/>
        </w:rPr>
        <w:t>Le BPI s’installe généralement en pied d’immeuble et permet de mutualiser la colonne montante (câblage</w:t>
      </w:r>
      <w:r>
        <w:rPr>
          <w:rFonts w:cs="Arial"/>
        </w:rPr>
        <w:t xml:space="preserve"> </w:t>
      </w:r>
      <w:r w:rsidRPr="00824B43">
        <w:rPr>
          <w:rFonts w:cs="Arial"/>
        </w:rPr>
        <w:t>du pied d’immeuble jusque chez l’abonné) et la gestion des fibres issues du réseau de un ou plusieurs</w:t>
      </w:r>
      <w:r>
        <w:rPr>
          <w:rFonts w:cs="Arial"/>
        </w:rPr>
        <w:t xml:space="preserve"> </w:t>
      </w:r>
      <w:r w:rsidRPr="00824B43">
        <w:rPr>
          <w:rFonts w:cs="Arial"/>
        </w:rPr>
        <w:t>opérateurs</w:t>
      </w:r>
      <w:r w:rsidRPr="00824B43">
        <w:rPr>
          <w:rFonts w:cs="Arial"/>
          <w:sz w:val="22"/>
        </w:rPr>
        <w:t>.</w:t>
      </w:r>
    </w:p>
    <w:p w:rsidR="0036351C" w:rsidRDefault="0036351C" w:rsidP="0036351C">
      <w:pPr>
        <w:autoSpaceDE w:val="0"/>
        <w:autoSpaceDN w:val="0"/>
        <w:adjustRightInd w:val="0"/>
        <w:jc w:val="center"/>
        <w:rPr>
          <w:rFonts w:cs="Arial"/>
          <w:sz w:val="22"/>
        </w:rPr>
      </w:pPr>
      <w:r>
        <w:rPr>
          <w:rFonts w:cs="Arial"/>
          <w:noProof/>
          <w:sz w:val="22"/>
        </w:rPr>
        <w:drawing>
          <wp:inline distT="0" distB="0" distL="0" distR="0">
            <wp:extent cx="2594496" cy="1878885"/>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2594860" cy="1879148"/>
                    </a:xfrm>
                    <a:prstGeom prst="rect">
                      <a:avLst/>
                    </a:prstGeom>
                    <a:noFill/>
                    <a:ln w="9525">
                      <a:noFill/>
                      <a:miter lim="800000"/>
                      <a:headEnd/>
                      <a:tailEnd/>
                    </a:ln>
                  </pic:spPr>
                </pic:pic>
              </a:graphicData>
            </a:graphic>
          </wp:inline>
        </w:drawing>
      </w:r>
    </w:p>
    <w:p w:rsidR="0036351C" w:rsidRDefault="0036351C" w:rsidP="0036351C">
      <w:pPr>
        <w:spacing w:after="0"/>
        <w:rPr>
          <w:rFonts w:cs="Arial"/>
        </w:rPr>
      </w:pPr>
      <w:r>
        <w:rPr>
          <w:rFonts w:cs="Arial"/>
        </w:rPr>
        <w:t>Composition :</w:t>
      </w:r>
      <w:r w:rsidRPr="00824B43">
        <w:rPr>
          <w:rFonts w:cs="Arial"/>
        </w:rPr>
        <w:t xml:space="preserve"> 48 raccords SC/APC et 4 cassettes pour 12 épissures « fusion »</w:t>
      </w:r>
      <w:r>
        <w:rPr>
          <w:rFonts w:cs="Arial"/>
        </w:rPr>
        <w:t xml:space="preserve"> </w:t>
      </w:r>
      <w:r w:rsidRPr="00824B43">
        <w:rPr>
          <w:rFonts w:cs="Arial"/>
        </w:rPr>
        <w:t>Il constitue le point terminal du réseau opérateur dans l’immeuble. Le brassage des fibres entre le BPI « Opérateur » et le BPI « Client » se fait par jarretières.</w:t>
      </w:r>
    </w:p>
    <w:p w:rsidR="0036351C" w:rsidRDefault="0036351C" w:rsidP="0036351C">
      <w:pPr>
        <w:pStyle w:val="Remarque"/>
      </w:pPr>
      <w:r w:rsidRPr="00FA68C0">
        <w:t>FF10-Fibre optique\DTFF10\Documentation constructeur\FF15</w:t>
      </w:r>
      <w:r>
        <w:t>\</w:t>
      </w:r>
      <w:r w:rsidRPr="00FA68C0">
        <w:t>GIGAMEDIA_Coffrets_de_pied_dimmeuble_PRI</w:t>
      </w:r>
    </w:p>
    <w:p w:rsidR="0036351C" w:rsidRDefault="0036351C" w:rsidP="0036351C">
      <w:pPr>
        <w:pStyle w:val="Titre3"/>
        <w:keepLines w:val="0"/>
        <w:numPr>
          <w:ilvl w:val="2"/>
          <w:numId w:val="13"/>
        </w:numPr>
        <w:spacing w:before="0" w:line="240" w:lineRule="auto"/>
      </w:pPr>
      <w:r>
        <w:rPr>
          <w:noProof/>
        </w:rPr>
        <w:drawing>
          <wp:anchor distT="0" distB="0" distL="114300" distR="114300" simplePos="0" relativeHeight="251668480" behindDoc="0" locked="0" layoutInCell="1" allowOverlap="1">
            <wp:simplePos x="0" y="0"/>
            <wp:positionH relativeFrom="column">
              <wp:posOffset>5421852</wp:posOffset>
            </wp:positionH>
            <wp:positionV relativeFrom="paragraph">
              <wp:posOffset>118140</wp:posOffset>
            </wp:positionV>
            <wp:extent cx="1254317" cy="1520455"/>
            <wp:effectExtent l="19050" t="0" r="2983"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srcRect/>
                    <a:stretch>
                      <a:fillRect/>
                    </a:stretch>
                  </pic:blipFill>
                  <pic:spPr bwMode="auto">
                    <a:xfrm>
                      <a:off x="0" y="0"/>
                      <a:ext cx="1254317" cy="1520455"/>
                    </a:xfrm>
                    <a:prstGeom prst="rect">
                      <a:avLst/>
                    </a:prstGeom>
                    <a:noFill/>
                    <a:ln w="9525">
                      <a:noFill/>
                      <a:miter lim="800000"/>
                      <a:headEnd/>
                      <a:tailEnd/>
                    </a:ln>
                  </pic:spPr>
                </pic:pic>
              </a:graphicData>
            </a:graphic>
          </wp:anchor>
        </w:drawing>
      </w:r>
      <w:bookmarkStart w:id="18" w:name="_Toc432772186"/>
      <w:bookmarkStart w:id="19" w:name="_Toc433794546"/>
      <w:r>
        <w:t>BPO (Point de Branchement Optique)</w:t>
      </w:r>
      <w:bookmarkEnd w:id="18"/>
      <w:bookmarkEnd w:id="19"/>
    </w:p>
    <w:p w:rsidR="0036351C" w:rsidRDefault="0036351C" w:rsidP="0036351C">
      <w:pPr>
        <w:spacing w:after="0"/>
        <w:rPr>
          <w:rFonts w:cs="Arial"/>
        </w:rPr>
      </w:pPr>
      <w:r w:rsidRPr="00BA2628">
        <w:rPr>
          <w:rFonts w:cs="Arial"/>
        </w:rPr>
        <w:t>Le point de branchement optique (PBO) réalise</w:t>
      </w:r>
      <w:r>
        <w:rPr>
          <w:rFonts w:cs="Arial"/>
        </w:rPr>
        <w:t xml:space="preserve"> la</w:t>
      </w:r>
      <w:r w:rsidRPr="00BA2628">
        <w:rPr>
          <w:rFonts w:cs="Arial"/>
        </w:rPr>
        <w:t xml:space="preserve"> dérivation</w:t>
      </w:r>
      <w:r>
        <w:rPr>
          <w:rFonts w:cs="Arial"/>
        </w:rPr>
        <w:t xml:space="preserve"> entre le</w:t>
      </w:r>
      <w:r w:rsidRPr="00BA2628">
        <w:rPr>
          <w:rFonts w:cs="Arial"/>
        </w:rPr>
        <w:t xml:space="preserve"> câble fibre optique </w:t>
      </w:r>
    </w:p>
    <w:p w:rsidR="0036351C" w:rsidRPr="00BA2628" w:rsidRDefault="0036351C" w:rsidP="0036351C">
      <w:pPr>
        <w:rPr>
          <w:rFonts w:cs="Arial"/>
        </w:rPr>
      </w:pPr>
      <w:r w:rsidRPr="00BA2628">
        <w:rPr>
          <w:rFonts w:cs="Arial"/>
        </w:rPr>
        <w:t>de colonne montante et les câbles de branchement fibre optique des logements.</w:t>
      </w:r>
    </w:p>
    <w:p w:rsidR="0036351C" w:rsidRDefault="0036351C" w:rsidP="0036351C">
      <w:pPr>
        <w:spacing w:after="0"/>
        <w:rPr>
          <w:rFonts w:cs="Arial"/>
        </w:rPr>
      </w:pPr>
      <w:r w:rsidRPr="00BA2628">
        <w:rPr>
          <w:rFonts w:cs="Arial"/>
        </w:rPr>
        <w:t xml:space="preserve">Il permet de loger les protections d'épissures et les sur-longueurs de fibre. Il s'installe </w:t>
      </w:r>
    </w:p>
    <w:p w:rsidR="0036351C" w:rsidRPr="00BA2628" w:rsidRDefault="0036351C" w:rsidP="0036351C">
      <w:pPr>
        <w:rPr>
          <w:rFonts w:cs="Arial"/>
        </w:rPr>
      </w:pPr>
      <w:r w:rsidRPr="00BA2628">
        <w:rPr>
          <w:rFonts w:cs="Arial"/>
        </w:rPr>
        <w:t>dans les gaines techniques de communication.</w:t>
      </w:r>
    </w:p>
    <w:p w:rsidR="0036351C" w:rsidRPr="00BF2E6E" w:rsidRDefault="0036351C" w:rsidP="0036351C">
      <w:pPr>
        <w:rPr>
          <w:rFonts w:cs="Arial"/>
        </w:rPr>
      </w:pPr>
    </w:p>
    <w:p w:rsidR="0036351C" w:rsidRDefault="0036351C" w:rsidP="0036351C">
      <w:pPr>
        <w:pStyle w:val="Titre3"/>
        <w:keepLines w:val="0"/>
        <w:numPr>
          <w:ilvl w:val="2"/>
          <w:numId w:val="13"/>
        </w:numPr>
        <w:spacing w:before="0" w:line="240" w:lineRule="auto"/>
      </w:pPr>
      <w:bookmarkStart w:id="20" w:name="_Toc432772187"/>
      <w:bookmarkStart w:id="21" w:name="_Toc433794547"/>
      <w:r>
        <w:t>PTO (Prise terminal optique)</w:t>
      </w:r>
      <w:bookmarkEnd w:id="20"/>
      <w:bookmarkEnd w:id="21"/>
    </w:p>
    <w:p w:rsidR="0036351C" w:rsidRDefault="0036351C" w:rsidP="0036351C">
      <w:pPr>
        <w:spacing w:after="0"/>
        <w:rPr>
          <w:rFonts w:cs="Arial"/>
        </w:rPr>
      </w:pPr>
    </w:p>
    <w:p w:rsidR="0036351C" w:rsidRPr="00BF2E6E" w:rsidRDefault="0036351C" w:rsidP="0036351C">
      <w:pPr>
        <w:autoSpaceDE w:val="0"/>
        <w:autoSpaceDN w:val="0"/>
        <w:adjustRightInd w:val="0"/>
        <w:spacing w:after="0"/>
      </w:pPr>
      <w:r w:rsidRPr="00AA1C24">
        <w:rPr>
          <w:rFonts w:cs="Arial"/>
        </w:rPr>
        <w:t xml:space="preserve">La PTO/DTIO est </w:t>
      </w:r>
      <w:r w:rsidRPr="00AA1C24">
        <w:rPr>
          <w:rFonts w:cs="Arial"/>
          <w:color w:val="221609"/>
        </w:rPr>
        <w:t>la</w:t>
      </w:r>
      <w:r w:rsidRPr="00AA1C24">
        <w:rPr>
          <w:rFonts w:cs="Arial"/>
          <w:color w:val="FF0000"/>
        </w:rPr>
        <w:t xml:space="preserve"> </w:t>
      </w:r>
      <w:r w:rsidRPr="00AA1C24">
        <w:rPr>
          <w:rFonts w:cs="Arial"/>
        </w:rPr>
        <w:t>prise terminale d’abonné pour les applications FTTH de 1 à 4 fibres en habitat neuf ou existant</w:t>
      </w:r>
      <w:r>
        <w:t xml:space="preserve">. </w:t>
      </w:r>
      <w:r w:rsidRPr="00AA1C24">
        <w:rPr>
          <w:rFonts w:cs="Arial"/>
        </w:rPr>
        <w:t>Installation à l’</w:t>
      </w:r>
      <w:r>
        <w:rPr>
          <w:rFonts w:cs="Arial"/>
        </w:rPr>
        <w:t xml:space="preserve">intérieur du tableau de </w:t>
      </w:r>
      <w:r w:rsidRPr="00AA1C24">
        <w:rPr>
          <w:rFonts w:cs="Arial"/>
        </w:rPr>
        <w:t>communication ou dans le logement en</w:t>
      </w:r>
      <w:r>
        <w:rPr>
          <w:rFonts w:cs="Arial"/>
        </w:rPr>
        <w:t xml:space="preserve"> </w:t>
      </w:r>
      <w:r w:rsidRPr="00AA1C24">
        <w:rPr>
          <w:rFonts w:cs="Arial"/>
        </w:rPr>
        <w:t>montage mural avec câblage apparent</w:t>
      </w:r>
      <w:r>
        <w:rPr>
          <w:rFonts w:cs="Arial"/>
        </w:rPr>
        <w:t>.</w:t>
      </w:r>
    </w:p>
    <w:p w:rsidR="0036351C" w:rsidRPr="00BF2E6E" w:rsidRDefault="0036351C" w:rsidP="0036351C">
      <w:pPr>
        <w:jc w:val="left"/>
      </w:pPr>
      <w:r>
        <w:rPr>
          <w:noProof/>
        </w:rPr>
        <w:drawing>
          <wp:anchor distT="0" distB="0" distL="114300" distR="114300" simplePos="0" relativeHeight="251669504" behindDoc="0" locked="0" layoutInCell="1" allowOverlap="1">
            <wp:simplePos x="0" y="0"/>
            <wp:positionH relativeFrom="column">
              <wp:posOffset>5687060</wp:posOffset>
            </wp:positionH>
            <wp:positionV relativeFrom="paragraph">
              <wp:posOffset>179070</wp:posOffset>
            </wp:positionV>
            <wp:extent cx="1149985" cy="967105"/>
            <wp:effectExtent l="19050" t="0" r="0" b="0"/>
            <wp:wrapNone/>
            <wp:docPr id="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srcRect/>
                    <a:stretch>
                      <a:fillRect/>
                    </a:stretch>
                  </pic:blipFill>
                  <pic:spPr bwMode="auto">
                    <a:xfrm>
                      <a:off x="0" y="0"/>
                      <a:ext cx="1149985" cy="967105"/>
                    </a:xfrm>
                    <a:prstGeom prst="rect">
                      <a:avLst/>
                    </a:prstGeom>
                    <a:noFill/>
                    <a:ln w="9525">
                      <a:noFill/>
                      <a:miter lim="800000"/>
                      <a:headEnd/>
                      <a:tailEnd/>
                    </a:ln>
                  </pic:spPr>
                </pic:pic>
              </a:graphicData>
            </a:graphic>
          </wp:anchor>
        </w:drawing>
      </w:r>
    </w:p>
    <w:p w:rsidR="0036351C" w:rsidRDefault="0036351C" w:rsidP="0036351C">
      <w:pPr>
        <w:autoSpaceDE w:val="0"/>
        <w:autoSpaceDN w:val="0"/>
        <w:adjustRightInd w:val="0"/>
        <w:spacing w:after="0"/>
        <w:rPr>
          <w:rFonts w:cs="Arial"/>
        </w:rPr>
      </w:pPr>
      <w:r>
        <w:rPr>
          <w:rFonts w:cs="Arial"/>
        </w:rPr>
        <w:t>2 versions proposées : Raccordement par 2 Pigtails précablé SC/APC</w:t>
      </w:r>
    </w:p>
    <w:p w:rsidR="0036351C" w:rsidRDefault="0036351C" w:rsidP="0036351C">
      <w:pPr>
        <w:autoSpaceDE w:val="0"/>
        <w:autoSpaceDN w:val="0"/>
        <w:adjustRightInd w:val="0"/>
      </w:pPr>
      <w:r>
        <w:rPr>
          <w:rFonts w:cs="Arial"/>
        </w:rPr>
        <w:t xml:space="preserve">                                     Connecteur avec 25m de câble SC/APC</w:t>
      </w:r>
      <w:r>
        <w:br w:type="page"/>
      </w:r>
    </w:p>
    <w:p w:rsidR="0036351C" w:rsidRDefault="0036351C" w:rsidP="0036351C">
      <w:pPr>
        <w:pStyle w:val="Titre3"/>
        <w:keepLines w:val="0"/>
        <w:numPr>
          <w:ilvl w:val="2"/>
          <w:numId w:val="13"/>
        </w:numPr>
        <w:spacing w:before="0" w:line="240" w:lineRule="auto"/>
      </w:pPr>
      <w:bookmarkStart w:id="22" w:name="_Toc432772188"/>
      <w:bookmarkStart w:id="23" w:name="_Toc433794548"/>
      <w:r>
        <w:lastRenderedPageBreak/>
        <w:t>Convertisseurs de média</w:t>
      </w:r>
      <w:bookmarkEnd w:id="22"/>
      <w:bookmarkEnd w:id="23"/>
    </w:p>
    <w:p w:rsidR="0036351C" w:rsidRDefault="0036351C" w:rsidP="0036351C">
      <w:pPr>
        <w:spacing w:after="0"/>
      </w:pPr>
    </w:p>
    <w:p w:rsidR="0036351C" w:rsidRDefault="0036351C" w:rsidP="0036351C">
      <w:r>
        <w:rPr>
          <w:noProof/>
        </w:rPr>
        <w:drawing>
          <wp:anchor distT="0" distB="0" distL="114300" distR="114300" simplePos="0" relativeHeight="251670528" behindDoc="0" locked="0" layoutInCell="1" allowOverlap="1">
            <wp:simplePos x="0" y="0"/>
            <wp:positionH relativeFrom="column">
              <wp:posOffset>4518085</wp:posOffset>
            </wp:positionH>
            <wp:positionV relativeFrom="paragraph">
              <wp:posOffset>197751</wp:posOffset>
            </wp:positionV>
            <wp:extent cx="2500866" cy="1201479"/>
            <wp:effectExtent l="1905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a:stretch>
                      <a:fillRect/>
                    </a:stretch>
                  </pic:blipFill>
                  <pic:spPr bwMode="auto">
                    <a:xfrm>
                      <a:off x="0" y="0"/>
                      <a:ext cx="2500866" cy="1201479"/>
                    </a:xfrm>
                    <a:prstGeom prst="rect">
                      <a:avLst/>
                    </a:prstGeom>
                    <a:noFill/>
                    <a:ln w="9525">
                      <a:noFill/>
                      <a:miter lim="800000"/>
                      <a:headEnd/>
                      <a:tailEnd/>
                    </a:ln>
                  </pic:spPr>
                </pic:pic>
              </a:graphicData>
            </a:graphic>
          </wp:anchor>
        </w:drawing>
      </w:r>
      <w:r>
        <w:t>Composition de 2 modules complémentaires d’interfaçage pour la communication de PC à PC ou PC à NAS. Liaison aux extrémités de l’installation en monomode.</w:t>
      </w:r>
    </w:p>
    <w:p w:rsidR="0036351C" w:rsidRDefault="0036351C" w:rsidP="0036351C">
      <w:r>
        <w:t>Ils communiquent avec sur 2 longueurs d’onde distincte sur une seul fibre :</w:t>
      </w:r>
    </w:p>
    <w:p w:rsidR="0036351C" w:rsidRDefault="0036351C" w:rsidP="0036351C">
      <w:pPr>
        <w:spacing w:after="0"/>
        <w:ind w:firstLine="227"/>
      </w:pPr>
      <w:r>
        <w:t xml:space="preserve">Le premier module RX/TX -&gt;1550 / 1310nm </w:t>
      </w:r>
    </w:p>
    <w:p w:rsidR="0036351C" w:rsidRDefault="0036351C" w:rsidP="0036351C">
      <w:pPr>
        <w:ind w:firstLine="227"/>
      </w:pPr>
      <w:r>
        <w:t>Le second module RX/TX -&gt; 1310 / 1550nm</w:t>
      </w:r>
    </w:p>
    <w:p w:rsidR="0036351C" w:rsidRPr="009C16BC" w:rsidRDefault="0036351C" w:rsidP="0036351C"/>
    <w:p w:rsidR="0036351C" w:rsidRDefault="0036351C" w:rsidP="0036351C">
      <w:pPr>
        <w:jc w:val="center"/>
      </w:pPr>
      <w:r>
        <w:rPr>
          <w:noProof/>
        </w:rPr>
        <w:drawing>
          <wp:inline distT="0" distB="0" distL="0" distR="0">
            <wp:extent cx="3274695" cy="1382395"/>
            <wp:effectExtent l="19050" t="0" r="190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3274695" cy="1382395"/>
                    </a:xfrm>
                    <a:prstGeom prst="rect">
                      <a:avLst/>
                    </a:prstGeom>
                    <a:noFill/>
                    <a:ln w="9525">
                      <a:noFill/>
                      <a:miter lim="800000"/>
                      <a:headEnd/>
                      <a:tailEnd/>
                    </a:ln>
                  </pic:spPr>
                </pic:pic>
              </a:graphicData>
            </a:graphic>
          </wp:inline>
        </w:drawing>
      </w:r>
    </w:p>
    <w:p w:rsidR="0036351C" w:rsidRDefault="0036351C" w:rsidP="0036351C"/>
    <w:p w:rsidR="0036351C" w:rsidRDefault="0036351C" w:rsidP="0036351C">
      <w:pPr>
        <w:pStyle w:val="Titre2"/>
        <w:numPr>
          <w:ilvl w:val="1"/>
          <w:numId w:val="13"/>
        </w:numPr>
        <w:ind w:left="578" w:hanging="578"/>
      </w:pPr>
      <w:bookmarkStart w:id="24" w:name="_Toc432772189"/>
      <w:bookmarkStart w:id="25" w:name="_Toc433794549"/>
      <w:r>
        <w:t>Composante de raccordement</w:t>
      </w:r>
      <w:bookmarkEnd w:id="24"/>
      <w:bookmarkEnd w:id="25"/>
    </w:p>
    <w:p w:rsidR="0036351C" w:rsidRPr="002E1B48" w:rsidRDefault="0036351C" w:rsidP="0036351C">
      <w:r>
        <w:rPr>
          <w:noProof/>
        </w:rPr>
        <w:drawing>
          <wp:anchor distT="0" distB="0" distL="114300" distR="114300" simplePos="0" relativeHeight="251672576" behindDoc="0" locked="0" layoutInCell="1" allowOverlap="1">
            <wp:simplePos x="0" y="0"/>
            <wp:positionH relativeFrom="column">
              <wp:posOffset>4964652</wp:posOffset>
            </wp:positionH>
            <wp:positionV relativeFrom="paragraph">
              <wp:posOffset>117135</wp:posOffset>
            </wp:positionV>
            <wp:extent cx="1969239" cy="1456661"/>
            <wp:effectExtent l="19050" t="0" r="0" b="0"/>
            <wp:wrapNone/>
            <wp:docPr id="18" name="Image 18" descr="DSC02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02687"/>
                    <pic:cNvPicPr>
                      <a:picLocks noChangeAspect="1" noChangeArrowheads="1"/>
                    </pic:cNvPicPr>
                  </pic:nvPicPr>
                  <pic:blipFill>
                    <a:blip r:embed="rId19" cstate="print"/>
                    <a:srcRect/>
                    <a:stretch>
                      <a:fillRect/>
                    </a:stretch>
                  </pic:blipFill>
                  <pic:spPr bwMode="auto">
                    <a:xfrm>
                      <a:off x="0" y="0"/>
                      <a:ext cx="1969239" cy="1456661"/>
                    </a:xfrm>
                    <a:prstGeom prst="rect">
                      <a:avLst/>
                    </a:prstGeom>
                    <a:noFill/>
                    <a:ln w="9525">
                      <a:noFill/>
                      <a:miter lim="800000"/>
                      <a:headEnd/>
                      <a:tailEnd/>
                    </a:ln>
                  </pic:spPr>
                </pic:pic>
              </a:graphicData>
            </a:graphic>
          </wp:anchor>
        </w:drawing>
      </w:r>
    </w:p>
    <w:p w:rsidR="0036351C" w:rsidRDefault="0036351C" w:rsidP="0036351C">
      <w:pPr>
        <w:pStyle w:val="Titre3"/>
        <w:keepLines w:val="0"/>
        <w:numPr>
          <w:ilvl w:val="2"/>
          <w:numId w:val="13"/>
        </w:numPr>
        <w:spacing w:before="0" w:line="240" w:lineRule="auto"/>
      </w:pPr>
      <w:bookmarkStart w:id="26" w:name="_Toc432772190"/>
      <w:bookmarkStart w:id="27" w:name="_Toc433794550"/>
      <w:r>
        <w:t>Jarretières SC/APC Monomode</w:t>
      </w:r>
      <w:bookmarkEnd w:id="26"/>
      <w:bookmarkEnd w:id="27"/>
    </w:p>
    <w:p w:rsidR="0036351C" w:rsidRPr="002E1B48" w:rsidRDefault="0036351C" w:rsidP="0036351C">
      <w:pPr>
        <w:spacing w:after="0"/>
      </w:pPr>
    </w:p>
    <w:p w:rsidR="0036351C" w:rsidRDefault="0036351C" w:rsidP="0036351C">
      <w:pPr>
        <w:spacing w:after="0"/>
      </w:pPr>
      <w:r>
        <w:t>Fibre G657 avec 2 connecteurs SC/APC d’une longueur de 2m. Utilisation pour</w:t>
      </w:r>
    </w:p>
    <w:p w:rsidR="0036351C" w:rsidRDefault="0036351C" w:rsidP="0036351C">
      <w:r>
        <w:t>le brassage dans un BPI ou pour assuré la liaison vers un convertisseur de média.</w:t>
      </w:r>
    </w:p>
    <w:p w:rsidR="0036351C" w:rsidRDefault="0036351C" w:rsidP="0036351C"/>
    <w:p w:rsidR="0036351C" w:rsidRDefault="0036351C" w:rsidP="0036351C"/>
    <w:p w:rsidR="0036351C" w:rsidRDefault="0036351C" w:rsidP="0036351C">
      <w:pPr>
        <w:pStyle w:val="Titre3"/>
        <w:keepLines w:val="0"/>
        <w:numPr>
          <w:ilvl w:val="2"/>
          <w:numId w:val="13"/>
        </w:numPr>
        <w:spacing w:before="0" w:line="240" w:lineRule="auto"/>
      </w:pPr>
      <w:r>
        <w:rPr>
          <w:noProof/>
        </w:rPr>
        <w:drawing>
          <wp:anchor distT="0" distB="0" distL="114300" distR="114300" simplePos="0" relativeHeight="251671552" behindDoc="0" locked="0" layoutInCell="1" allowOverlap="1">
            <wp:simplePos x="0" y="0"/>
            <wp:positionH relativeFrom="column">
              <wp:posOffset>5357495</wp:posOffset>
            </wp:positionH>
            <wp:positionV relativeFrom="paragraph">
              <wp:posOffset>217170</wp:posOffset>
            </wp:positionV>
            <wp:extent cx="1660525" cy="1105535"/>
            <wp:effectExtent l="19050" t="0" r="0" b="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srcRect/>
                    <a:stretch>
                      <a:fillRect/>
                    </a:stretch>
                  </pic:blipFill>
                  <pic:spPr bwMode="auto">
                    <a:xfrm>
                      <a:off x="0" y="0"/>
                      <a:ext cx="1660525" cy="1105535"/>
                    </a:xfrm>
                    <a:prstGeom prst="rect">
                      <a:avLst/>
                    </a:prstGeom>
                    <a:noFill/>
                    <a:ln w="9525">
                      <a:noFill/>
                      <a:miter lim="800000"/>
                      <a:headEnd/>
                      <a:tailEnd/>
                    </a:ln>
                  </pic:spPr>
                </pic:pic>
              </a:graphicData>
            </a:graphic>
          </wp:anchor>
        </w:drawing>
      </w:r>
      <w:r w:rsidRPr="00C80AF0">
        <w:t xml:space="preserve"> </w:t>
      </w:r>
      <w:bookmarkStart w:id="28" w:name="_Toc425777330"/>
      <w:bookmarkStart w:id="29" w:name="_Toc432772191"/>
      <w:bookmarkStart w:id="30" w:name="_Toc433794551"/>
      <w:r w:rsidRPr="00C80AF0">
        <w:t>Pigtail SC/APC Monomode</w:t>
      </w:r>
      <w:bookmarkEnd w:id="28"/>
      <w:bookmarkEnd w:id="29"/>
      <w:bookmarkEnd w:id="30"/>
    </w:p>
    <w:p w:rsidR="0036351C" w:rsidRPr="009A6B66" w:rsidRDefault="0036351C" w:rsidP="0036351C">
      <w:pPr>
        <w:spacing w:after="0"/>
      </w:pPr>
    </w:p>
    <w:p w:rsidR="0036351C" w:rsidRDefault="0036351C" w:rsidP="0036351C">
      <w:pPr>
        <w:spacing w:after="0"/>
      </w:pPr>
      <w:r>
        <w:t>Fibre G657 avec 1 connecteur d’une longueur de 2m. Utilisation pour le</w:t>
      </w:r>
    </w:p>
    <w:p w:rsidR="0036351C" w:rsidRDefault="0036351C" w:rsidP="0036351C">
      <w:pPr>
        <w:spacing w:after="0"/>
      </w:pPr>
      <w:r>
        <w:t xml:space="preserve">raccordement de fibres abonnées aux PTO ou raccordement des fibres </w:t>
      </w:r>
    </w:p>
    <w:p w:rsidR="0036351C" w:rsidRDefault="0036351C" w:rsidP="0036351C">
      <w:r>
        <w:t>de colonne montante au BPI client.</w:t>
      </w:r>
    </w:p>
    <w:p w:rsidR="0036351C" w:rsidRDefault="0036351C" w:rsidP="0036351C"/>
    <w:p w:rsidR="0036351C" w:rsidRDefault="0036351C" w:rsidP="0036351C">
      <w:pPr>
        <w:pStyle w:val="Titre3"/>
        <w:keepLines w:val="0"/>
        <w:numPr>
          <w:ilvl w:val="2"/>
          <w:numId w:val="13"/>
        </w:numPr>
        <w:spacing w:before="0" w:line="240" w:lineRule="auto"/>
      </w:pPr>
      <w:bookmarkStart w:id="31" w:name="_Toc425777331"/>
      <w:bookmarkStart w:id="32" w:name="_Toc432772192"/>
      <w:bookmarkStart w:id="33" w:name="_Toc433794552"/>
      <w:r>
        <w:t>Connecteurs NPC SC/APC</w:t>
      </w:r>
      <w:bookmarkEnd w:id="31"/>
      <w:bookmarkEnd w:id="32"/>
      <w:bookmarkEnd w:id="33"/>
    </w:p>
    <w:p w:rsidR="0036351C" w:rsidRDefault="0036351C" w:rsidP="0036351C">
      <w:pPr>
        <w:spacing w:after="0"/>
      </w:pPr>
    </w:p>
    <w:p w:rsidR="0036351C" w:rsidRDefault="0036351C" w:rsidP="0036351C">
      <w:r>
        <w:rPr>
          <w:noProof/>
        </w:rPr>
        <w:drawing>
          <wp:anchor distT="0" distB="0" distL="114300" distR="114300" simplePos="0" relativeHeight="251673600" behindDoc="0" locked="0" layoutInCell="1" allowOverlap="1">
            <wp:simplePos x="0" y="0"/>
            <wp:positionH relativeFrom="column">
              <wp:posOffset>5017815</wp:posOffset>
            </wp:positionH>
            <wp:positionV relativeFrom="paragraph">
              <wp:posOffset>70337</wp:posOffset>
            </wp:positionV>
            <wp:extent cx="1919088" cy="563526"/>
            <wp:effectExtent l="19050" t="0" r="4962" b="0"/>
            <wp:wrapNone/>
            <wp:docPr id="8"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a:stretch>
                      <a:fillRect/>
                    </a:stretch>
                  </pic:blipFill>
                  <pic:spPr bwMode="auto">
                    <a:xfrm>
                      <a:off x="0" y="0"/>
                      <a:ext cx="1919088" cy="563526"/>
                    </a:xfrm>
                    <a:prstGeom prst="rect">
                      <a:avLst/>
                    </a:prstGeom>
                    <a:noFill/>
                    <a:ln w="9525">
                      <a:noFill/>
                      <a:miter lim="800000"/>
                      <a:headEnd/>
                      <a:tailEnd/>
                    </a:ln>
                  </pic:spPr>
                </pic:pic>
              </a:graphicData>
            </a:graphic>
          </wp:anchor>
        </w:drawing>
      </w:r>
      <w:r>
        <w:t xml:space="preserve">Le NPC est l’association d’un micro pigtail et d’une épissure Fibrlok ™.  </w:t>
      </w:r>
    </w:p>
    <w:p w:rsidR="0036351C" w:rsidRDefault="0036351C" w:rsidP="0036351C">
      <w:pPr>
        <w:spacing w:after="0"/>
      </w:pPr>
      <w:r>
        <w:t xml:space="preserve">Le connecteur pré-ﬁbré en usine intègre une épissure. La procédure de </w:t>
      </w:r>
    </w:p>
    <w:p w:rsidR="0036351C" w:rsidRDefault="0036351C" w:rsidP="0036351C">
      <w:pPr>
        <w:spacing w:after="0"/>
      </w:pPr>
      <w:r>
        <w:t xml:space="preserve">raccordement consiste à insérer la ﬁbre dans le connecteur et déclencher </w:t>
      </w:r>
    </w:p>
    <w:p w:rsidR="0036351C" w:rsidRDefault="0036351C" w:rsidP="0036351C">
      <w:r>
        <w:t>l’épissure Fibrlok ™</w:t>
      </w:r>
    </w:p>
    <w:p w:rsidR="0036351C" w:rsidRDefault="0036351C" w:rsidP="0036351C">
      <w:pPr>
        <w:jc w:val="left"/>
      </w:pPr>
      <w:r>
        <w:br w:type="page"/>
      </w:r>
    </w:p>
    <w:p w:rsidR="0036351C" w:rsidRDefault="0036351C" w:rsidP="0036351C">
      <w:pPr>
        <w:pStyle w:val="Titre3"/>
        <w:keepLines w:val="0"/>
        <w:numPr>
          <w:ilvl w:val="2"/>
          <w:numId w:val="13"/>
        </w:numPr>
        <w:spacing w:before="0" w:line="240" w:lineRule="auto"/>
      </w:pPr>
      <w:r>
        <w:rPr>
          <w:noProof/>
        </w:rPr>
        <w:lastRenderedPageBreak/>
        <w:drawing>
          <wp:anchor distT="0" distB="0" distL="114300" distR="114300" simplePos="0" relativeHeight="251675648" behindDoc="1" locked="0" layoutInCell="1" allowOverlap="1">
            <wp:simplePos x="0" y="0"/>
            <wp:positionH relativeFrom="column">
              <wp:posOffset>5501640</wp:posOffset>
            </wp:positionH>
            <wp:positionV relativeFrom="paragraph">
              <wp:posOffset>-121920</wp:posOffset>
            </wp:positionV>
            <wp:extent cx="1014095" cy="1021080"/>
            <wp:effectExtent l="19050" t="0" r="0" b="0"/>
            <wp:wrapTight wrapText="bothSides">
              <wp:wrapPolygon edited="0">
                <wp:start x="-406" y="0"/>
                <wp:lineTo x="-406" y="21358"/>
                <wp:lineTo x="21505" y="21358"/>
                <wp:lineTo x="21505" y="0"/>
                <wp:lineTo x="-406" y="0"/>
              </wp:wrapPolygon>
            </wp:wrapTight>
            <wp:docPr id="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1014095" cy="1021080"/>
                    </a:xfrm>
                    <a:prstGeom prst="rect">
                      <a:avLst/>
                    </a:prstGeom>
                    <a:noFill/>
                    <a:ln w="9525">
                      <a:noFill/>
                      <a:miter lim="800000"/>
                      <a:headEnd/>
                      <a:tailEnd/>
                    </a:ln>
                  </pic:spPr>
                </pic:pic>
              </a:graphicData>
            </a:graphic>
          </wp:anchor>
        </w:drawing>
      </w:r>
      <w:bookmarkStart w:id="34" w:name="_Toc433794553"/>
      <w:r>
        <w:t>Connecteur</w:t>
      </w:r>
      <w:bookmarkEnd w:id="34"/>
    </w:p>
    <w:p w:rsidR="0036351C" w:rsidRPr="00A23C41" w:rsidRDefault="0036351C" w:rsidP="0036351C">
      <w:r>
        <w:t xml:space="preserve">Connecteur avec système de verrouillage de type « poussé/tiré » </w:t>
      </w:r>
    </w:p>
    <w:p w:rsidR="0036351C" w:rsidRPr="00A23C41" w:rsidRDefault="0036351C" w:rsidP="0036351C">
      <w:pPr>
        <w:jc w:val="right"/>
      </w:pPr>
    </w:p>
    <w:p w:rsidR="0036351C" w:rsidRDefault="0036351C" w:rsidP="0036351C">
      <w:pPr>
        <w:pStyle w:val="Titre3"/>
        <w:keepLines w:val="0"/>
        <w:numPr>
          <w:ilvl w:val="2"/>
          <w:numId w:val="13"/>
        </w:numPr>
        <w:spacing w:before="0" w:line="240" w:lineRule="auto"/>
      </w:pPr>
      <w:r>
        <w:rPr>
          <w:noProof/>
        </w:rPr>
        <w:drawing>
          <wp:anchor distT="0" distB="0" distL="114300" distR="114300" simplePos="0" relativeHeight="251674624" behindDoc="1" locked="0" layoutInCell="1" allowOverlap="1">
            <wp:simplePos x="0" y="0"/>
            <wp:positionH relativeFrom="column">
              <wp:posOffset>4794531</wp:posOffset>
            </wp:positionH>
            <wp:positionV relativeFrom="paragraph">
              <wp:posOffset>131385</wp:posOffset>
            </wp:positionV>
            <wp:extent cx="2118094" cy="871870"/>
            <wp:effectExtent l="19050" t="0" r="0" b="0"/>
            <wp:wrapNone/>
            <wp:docPr id="1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srcRect/>
                    <a:stretch>
                      <a:fillRect/>
                    </a:stretch>
                  </pic:blipFill>
                  <pic:spPr bwMode="auto">
                    <a:xfrm>
                      <a:off x="0" y="0"/>
                      <a:ext cx="2118094" cy="871870"/>
                    </a:xfrm>
                    <a:prstGeom prst="rect">
                      <a:avLst/>
                    </a:prstGeom>
                    <a:noFill/>
                    <a:ln w="9525">
                      <a:noFill/>
                      <a:miter lim="800000"/>
                      <a:headEnd/>
                      <a:tailEnd/>
                    </a:ln>
                  </pic:spPr>
                </pic:pic>
              </a:graphicData>
            </a:graphic>
          </wp:anchor>
        </w:drawing>
      </w:r>
      <w:bookmarkStart w:id="35" w:name="_Toc432772193"/>
      <w:bookmarkStart w:id="36" w:name="_Toc433794554"/>
      <w:r>
        <w:t>Protection d’épissure thermo rétractable</w:t>
      </w:r>
      <w:bookmarkEnd w:id="35"/>
      <w:bookmarkEnd w:id="36"/>
      <w:r>
        <w:t xml:space="preserve"> </w:t>
      </w:r>
    </w:p>
    <w:p w:rsidR="0036351C" w:rsidRPr="003368DE" w:rsidRDefault="0036351C" w:rsidP="0036351C">
      <w:pPr>
        <w:spacing w:after="0"/>
      </w:pPr>
    </w:p>
    <w:p w:rsidR="0036351C" w:rsidRDefault="0036351C" w:rsidP="0036351C">
      <w:pPr>
        <w:spacing w:after="0"/>
      </w:pPr>
      <w:r>
        <w:t>La gaine thermo rétractable contient un renfort qui assure une tenue mécanique d’une</w:t>
      </w:r>
    </w:p>
    <w:p w:rsidR="0036351C" w:rsidRPr="00055210" w:rsidRDefault="0036351C" w:rsidP="0036351C">
      <w:r>
        <w:t xml:space="preserve">fusion de fibre. La rétraction est assurée par une opération de la  soudeuse. </w:t>
      </w:r>
    </w:p>
    <w:p w:rsidR="0036351C" w:rsidRDefault="0036351C" w:rsidP="0036351C">
      <w:pPr>
        <w:pStyle w:val="Titre2"/>
      </w:pPr>
      <w:bookmarkStart w:id="37" w:name="_Toc432772194"/>
      <w:bookmarkStart w:id="38" w:name="_Toc433794555"/>
      <w:r>
        <w:t>Les câbles</w:t>
      </w:r>
      <w:bookmarkEnd w:id="37"/>
      <w:bookmarkEnd w:id="38"/>
    </w:p>
    <w:p w:rsidR="0036351C" w:rsidRDefault="0036351C" w:rsidP="0036351C">
      <w:pPr>
        <w:pStyle w:val="Titre3"/>
        <w:keepLines w:val="0"/>
        <w:numPr>
          <w:ilvl w:val="2"/>
          <w:numId w:val="13"/>
        </w:numPr>
        <w:spacing w:before="0" w:line="240" w:lineRule="auto"/>
      </w:pPr>
      <w:bookmarkStart w:id="39" w:name="_Toc432772195"/>
      <w:bookmarkStart w:id="40" w:name="_Toc433794556"/>
      <w:r>
        <w:t>Câble 2 fibres G657</w:t>
      </w:r>
      <w:bookmarkEnd w:id="39"/>
      <w:bookmarkEnd w:id="40"/>
    </w:p>
    <w:p w:rsidR="0036351C" w:rsidRPr="000639CF" w:rsidRDefault="0036351C" w:rsidP="0036351C">
      <w:pPr>
        <w:spacing w:after="0"/>
      </w:pPr>
    </w:p>
    <w:p w:rsidR="0036351C" w:rsidRDefault="0036351C" w:rsidP="0036351C">
      <w:r>
        <w:t>Ce caractérise par un faible rayon de courbure, il est utilisé pour les raccordements intérieur  jusqu'à l’abonné.</w:t>
      </w:r>
    </w:p>
    <w:p w:rsidR="0036351C" w:rsidRDefault="0036351C" w:rsidP="0036351C"/>
    <w:p w:rsidR="0036351C" w:rsidRDefault="0036351C" w:rsidP="0036351C">
      <w:pPr>
        <w:pStyle w:val="Titre3"/>
        <w:keepLines w:val="0"/>
        <w:numPr>
          <w:ilvl w:val="2"/>
          <w:numId w:val="13"/>
        </w:numPr>
        <w:spacing w:before="0" w:line="240" w:lineRule="auto"/>
      </w:pPr>
      <w:bookmarkStart w:id="41" w:name="_Toc432772196"/>
      <w:bookmarkStart w:id="42" w:name="_Toc433794557"/>
      <w:r>
        <w:t>Câble 2x12 fibres G657</w:t>
      </w:r>
      <w:bookmarkEnd w:id="41"/>
      <w:bookmarkEnd w:id="42"/>
    </w:p>
    <w:p w:rsidR="0036351C" w:rsidRPr="0027530A" w:rsidRDefault="0036351C" w:rsidP="0036351C">
      <w:r>
        <w:t xml:space="preserve">Utilisable dans les colonnes montantes grâce aux renforts d’attache pour soutenir son poids, avec repérage </w:t>
      </w:r>
    </w:p>
    <w:p w:rsidR="0036351C" w:rsidRDefault="0036351C" w:rsidP="0036351C">
      <w:pPr>
        <w:jc w:val="center"/>
      </w:pPr>
      <w:r>
        <w:rPr>
          <w:b/>
          <w:noProof/>
        </w:rPr>
        <w:drawing>
          <wp:inline distT="0" distB="0" distL="0" distR="0">
            <wp:extent cx="5330872" cy="1540993"/>
            <wp:effectExtent l="19050" t="0" r="3128"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srcRect/>
                    <a:stretch>
                      <a:fillRect/>
                    </a:stretch>
                  </pic:blipFill>
                  <pic:spPr bwMode="auto">
                    <a:xfrm>
                      <a:off x="0" y="0"/>
                      <a:ext cx="5350786" cy="1546750"/>
                    </a:xfrm>
                    <a:prstGeom prst="rect">
                      <a:avLst/>
                    </a:prstGeom>
                    <a:noFill/>
                    <a:ln w="9525">
                      <a:noFill/>
                      <a:miter lim="800000"/>
                      <a:headEnd/>
                      <a:tailEnd/>
                    </a:ln>
                  </pic:spPr>
                </pic:pic>
              </a:graphicData>
            </a:graphic>
          </wp:inline>
        </w:drawing>
      </w:r>
    </w:p>
    <w:p w:rsidR="0036351C" w:rsidRDefault="0036351C" w:rsidP="0036351C">
      <w:r>
        <w:rPr>
          <w:b/>
          <w:noProof/>
        </w:rPr>
        <w:drawing>
          <wp:inline distT="0" distB="0" distL="0" distR="0">
            <wp:extent cx="6677025" cy="478155"/>
            <wp:effectExtent l="19050" t="0" r="9525" b="0"/>
            <wp:docPr id="13"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srcRect/>
                    <a:stretch>
                      <a:fillRect/>
                    </a:stretch>
                  </pic:blipFill>
                  <pic:spPr bwMode="auto">
                    <a:xfrm>
                      <a:off x="0" y="0"/>
                      <a:ext cx="6677025" cy="478155"/>
                    </a:xfrm>
                    <a:prstGeom prst="rect">
                      <a:avLst/>
                    </a:prstGeom>
                    <a:noFill/>
                    <a:ln w="9525">
                      <a:noFill/>
                      <a:miter lim="800000"/>
                      <a:headEnd/>
                      <a:tailEnd/>
                    </a:ln>
                  </pic:spPr>
                </pic:pic>
              </a:graphicData>
            </a:graphic>
          </wp:inline>
        </w:drawing>
      </w:r>
    </w:p>
    <w:p w:rsidR="0036351C" w:rsidRDefault="0036351C" w:rsidP="0036351C"/>
    <w:p w:rsidR="0036351C" w:rsidRDefault="0036351C" w:rsidP="0036351C">
      <w:pPr>
        <w:pStyle w:val="Titre3"/>
        <w:keepLines w:val="0"/>
        <w:numPr>
          <w:ilvl w:val="2"/>
          <w:numId w:val="13"/>
        </w:numPr>
        <w:spacing w:before="0" w:line="240" w:lineRule="auto"/>
      </w:pPr>
      <w:bookmarkStart w:id="43" w:name="_Toc432772197"/>
      <w:bookmarkStart w:id="44" w:name="_Toc433794558"/>
      <w:r>
        <w:t>Câble 24 fibres G657 (semi-serrés)</w:t>
      </w:r>
      <w:bookmarkEnd w:id="43"/>
      <w:bookmarkEnd w:id="44"/>
    </w:p>
    <w:p w:rsidR="0036351C" w:rsidRPr="007E32E4" w:rsidRDefault="0036351C" w:rsidP="0036351C">
      <w:r>
        <w:t xml:space="preserve">Ce câble est utilisable en colonne montant mais il est possible d’extraire d’une ou plusieurs  fibres pour effectuer une distribution sur le parcours du câble.  </w:t>
      </w:r>
    </w:p>
    <w:p w:rsidR="0036351C" w:rsidRDefault="0036351C" w:rsidP="0036351C">
      <w:pPr>
        <w:pStyle w:val="Titre3"/>
        <w:numPr>
          <w:ilvl w:val="0"/>
          <w:numId w:val="0"/>
        </w:numPr>
        <w:ind w:left="720"/>
        <w:jc w:val="center"/>
      </w:pPr>
      <w:r>
        <w:rPr>
          <w:b/>
          <w:bCs w:val="0"/>
          <w:noProof/>
        </w:rPr>
        <w:drawing>
          <wp:inline distT="0" distB="0" distL="0" distR="0">
            <wp:extent cx="5715212" cy="1678675"/>
            <wp:effectExtent l="19050" t="0" r="0" b="0"/>
            <wp:docPr id="21"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srcRect/>
                    <a:stretch>
                      <a:fillRect/>
                    </a:stretch>
                  </pic:blipFill>
                  <pic:spPr bwMode="auto">
                    <a:xfrm>
                      <a:off x="0" y="0"/>
                      <a:ext cx="5723451" cy="1681095"/>
                    </a:xfrm>
                    <a:prstGeom prst="rect">
                      <a:avLst/>
                    </a:prstGeom>
                    <a:noFill/>
                    <a:ln w="9525">
                      <a:noFill/>
                      <a:miter lim="800000"/>
                      <a:headEnd/>
                      <a:tailEnd/>
                    </a:ln>
                  </pic:spPr>
                </pic:pic>
              </a:graphicData>
            </a:graphic>
          </wp:inline>
        </w:drawing>
      </w:r>
    </w:p>
    <w:p w:rsidR="00C051CD" w:rsidRDefault="00C051CD" w:rsidP="0036351C">
      <w:pPr>
        <w:rPr>
          <w:noProof/>
        </w:rPr>
      </w:pPr>
    </w:p>
    <w:sectPr w:rsidR="00C051CD" w:rsidSect="0036351C">
      <w:headerReference w:type="default" r:id="rId27"/>
      <w:footerReference w:type="default" r:id="rId28"/>
      <w:type w:val="continuous"/>
      <w:pgSz w:w="11906" w:h="16838" w:code="9"/>
      <w:pgMar w:top="397" w:right="567" w:bottom="851" w:left="567" w:header="397"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6351C" w:rsidRDefault="0036351C" w:rsidP="00CD447F">
      <w:pPr>
        <w:spacing w:after="0"/>
      </w:pPr>
      <w:r>
        <w:separator/>
      </w:r>
    </w:p>
  </w:endnote>
  <w:endnote w:type="continuationSeparator" w:id="0">
    <w:p w:rsidR="0036351C" w:rsidRDefault="0036351C" w:rsidP="00CD44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ans Mono">
    <w:panose1 w:val="020B0609030804020204"/>
    <w:charset w:val="00"/>
    <w:family w:val="modern"/>
    <w:pitch w:val="fixed"/>
    <w:sig w:usb0="E60026FF" w:usb1="D200F1FB" w:usb2="02000028" w:usb3="00000000" w:csb0="000001D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64B3" w:rsidRDefault="009864B3" w:rsidP="004C4254">
    <w:pPr>
      <w:pStyle w:val="Pieddepage"/>
      <w:tabs>
        <w:tab w:val="clear" w:pos="4536"/>
        <w:tab w:val="clear" w:pos="9072"/>
        <w:tab w:val="right" w:pos="0"/>
      </w:tabs>
    </w:pPr>
  </w:p>
  <w:tbl>
    <w:tblPr>
      <w:tblStyle w:val="Grilledutableau"/>
      <w:tblpPr w:leftFromText="142" w:rightFromText="142" w:vertAnchor="text" w:tblpXSpec="center" w:tblpY="1"/>
      <w:tblOverlap w:val="never"/>
      <w:tblW w:w="5000" w:type="pct"/>
      <w:jc w:val="center"/>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6507A3" w:rsidTr="00155991">
      <w:trPr>
        <w:trHeight w:val="847"/>
        <w:jc w:val="center"/>
      </w:trPr>
      <w:tc>
        <w:tcPr>
          <w:tcW w:w="1667" w:type="pct"/>
          <w:vAlign w:val="center"/>
        </w:tcPr>
        <w:p w:rsidR="006507A3" w:rsidRDefault="006507A3" w:rsidP="00155991">
          <w:pPr>
            <w:pStyle w:val="Pieddepage"/>
            <w:tabs>
              <w:tab w:val="clear" w:pos="4536"/>
              <w:tab w:val="clear" w:pos="9072"/>
              <w:tab w:val="right" w:pos="0"/>
              <w:tab w:val="left" w:pos="3045"/>
            </w:tabs>
            <w:ind w:right="360"/>
            <w:jc w:val="left"/>
            <w:rPr>
              <w:color w:val="3366FF"/>
            </w:rPr>
          </w:pPr>
          <w:r>
            <w:rPr>
              <w:noProof/>
            </w:rPr>
            <w:drawing>
              <wp:inline distT="0" distB="0" distL="0" distR="0">
                <wp:extent cx="1375200" cy="468000"/>
                <wp:effectExtent l="0" t="0" r="0" b="825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rsidR="006507A3" w:rsidRDefault="006507A3" w:rsidP="00155991">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00F102BF"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00F102BF" w:rsidRPr="003A6A2E">
            <w:rPr>
              <w:rFonts w:ascii="Arial Narrow" w:hAnsi="Arial Narrow"/>
            </w:rPr>
            <w:fldChar w:fldCharType="separate"/>
          </w:r>
          <w:r w:rsidR="00397769">
            <w:rPr>
              <w:rFonts w:ascii="Arial Narrow" w:hAnsi="Arial Narrow"/>
              <w:noProof/>
            </w:rPr>
            <w:t>4</w:t>
          </w:r>
          <w:r w:rsidR="00F102BF" w:rsidRPr="003A6A2E">
            <w:rPr>
              <w:rFonts w:ascii="Arial Narrow" w:hAnsi="Arial Narrow"/>
            </w:rPr>
            <w:fldChar w:fldCharType="end"/>
          </w:r>
          <w:r>
            <w:rPr>
              <w:rFonts w:ascii="Arial Narrow" w:hAnsi="Arial Narrow"/>
            </w:rPr>
            <w:t>/</w:t>
          </w:r>
          <w:r w:rsidR="00F102BF">
            <w:rPr>
              <w:rFonts w:ascii="Arial Narrow" w:hAnsi="Arial Narrow"/>
            </w:rPr>
            <w:fldChar w:fldCharType="begin"/>
          </w:r>
          <w:r>
            <w:rPr>
              <w:rFonts w:ascii="Arial Narrow" w:hAnsi="Arial Narrow"/>
            </w:rPr>
            <w:instrText xml:space="preserve"> =</w:instrText>
          </w:r>
          <w:r w:rsidR="00F102BF">
            <w:rPr>
              <w:rFonts w:ascii="Arial Narrow" w:hAnsi="Arial Narrow"/>
            </w:rPr>
            <w:fldChar w:fldCharType="begin"/>
          </w:r>
          <w:r>
            <w:rPr>
              <w:rFonts w:ascii="Arial Narrow" w:hAnsi="Arial Narrow"/>
            </w:rPr>
            <w:instrText xml:space="preserve"> NUMPAGES </w:instrText>
          </w:r>
          <w:r w:rsidR="00F102BF">
            <w:rPr>
              <w:rFonts w:ascii="Arial Narrow" w:hAnsi="Arial Narrow"/>
            </w:rPr>
            <w:fldChar w:fldCharType="separate"/>
          </w:r>
          <w:r w:rsidR="009C048B">
            <w:rPr>
              <w:rFonts w:ascii="Arial Narrow" w:hAnsi="Arial Narrow"/>
              <w:noProof/>
            </w:rPr>
            <w:instrText>5</w:instrText>
          </w:r>
          <w:r w:rsidR="00F102BF">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sidR="00F102BF">
            <w:rPr>
              <w:rFonts w:ascii="Arial Narrow" w:hAnsi="Arial Narrow"/>
            </w:rPr>
            <w:fldChar w:fldCharType="separate"/>
          </w:r>
          <w:r w:rsidR="009C048B">
            <w:rPr>
              <w:rFonts w:ascii="Arial Narrow" w:hAnsi="Arial Narrow"/>
              <w:noProof/>
            </w:rPr>
            <w:t>4</w:t>
          </w:r>
          <w:r w:rsidR="00F102BF">
            <w:rPr>
              <w:rFonts w:ascii="Arial Narrow" w:hAnsi="Arial Narrow"/>
            </w:rPr>
            <w:fldChar w:fldCharType="end"/>
          </w:r>
        </w:p>
        <w:p w:rsidR="006507A3" w:rsidRDefault="006507A3" w:rsidP="00155991">
          <w:pPr>
            <w:pStyle w:val="Pieddepage"/>
            <w:tabs>
              <w:tab w:val="clear" w:pos="4536"/>
              <w:tab w:val="clear" w:pos="9072"/>
              <w:tab w:val="right" w:pos="0"/>
              <w:tab w:val="left" w:pos="3045"/>
            </w:tabs>
            <w:ind w:right="360"/>
            <w:rPr>
              <w:bCs/>
              <w:szCs w:val="20"/>
            </w:rPr>
          </w:pPr>
        </w:p>
        <w:p w:rsidR="006507A3" w:rsidRDefault="009C048B" w:rsidP="00155991">
          <w:pPr>
            <w:pStyle w:val="Pieddepage"/>
            <w:tabs>
              <w:tab w:val="clear" w:pos="4536"/>
              <w:tab w:val="clear" w:pos="9072"/>
              <w:tab w:val="right" w:pos="0"/>
              <w:tab w:val="left" w:pos="3045"/>
            </w:tabs>
            <w:ind w:right="360"/>
            <w:jc w:val="center"/>
            <w:rPr>
              <w:color w:val="3366FF"/>
            </w:rPr>
          </w:pPr>
          <w:hyperlink w:anchor="_top" w:history="1">
            <w:r w:rsidR="006507A3" w:rsidRPr="006D1484">
              <w:rPr>
                <w:rStyle w:val="Lienhypertexte"/>
                <w:bCs/>
                <w:szCs w:val="20"/>
              </w:rPr>
              <w:t>Retour page de garde</w:t>
            </w:r>
          </w:hyperlink>
        </w:p>
      </w:tc>
      <w:tc>
        <w:tcPr>
          <w:tcW w:w="1666" w:type="pct"/>
          <w:vAlign w:val="center"/>
        </w:tcPr>
        <w:p w:rsidR="006507A3" w:rsidRDefault="006507A3" w:rsidP="00155991">
          <w:pPr>
            <w:pStyle w:val="Pieddepage"/>
            <w:tabs>
              <w:tab w:val="clear" w:pos="4536"/>
              <w:tab w:val="clear" w:pos="9072"/>
              <w:tab w:val="right" w:pos="0"/>
              <w:tab w:val="left" w:pos="3499"/>
            </w:tabs>
            <w:jc w:val="right"/>
            <w:rPr>
              <w:color w:val="3366FF"/>
            </w:rPr>
          </w:pPr>
          <w:r>
            <w:rPr>
              <w:color w:val="3366FF"/>
            </w:rPr>
            <w:t>84 200 Carpentras</w:t>
          </w:r>
        </w:p>
      </w:tc>
    </w:tr>
  </w:tbl>
  <w:p w:rsidR="0091479B" w:rsidRDefault="0091479B" w:rsidP="006507A3">
    <w:pPr>
      <w:pStyle w:val="Pieddepage"/>
      <w:tabs>
        <w:tab w:val="clear" w:pos="4536"/>
        <w:tab w:val="clear" w:pos="9072"/>
        <w:tab w:val="right" w:pos="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pPr w:leftFromText="142" w:rightFromText="142" w:vertAnchor="text" w:horzAnchor="margin" w:tblpY="1"/>
      <w:tblOverlap w:val="never"/>
      <w:tblW w:w="5000" w:type="pct"/>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4C4254" w:rsidTr="00C82F14">
      <w:trPr>
        <w:trHeight w:val="847"/>
      </w:trPr>
      <w:tc>
        <w:tcPr>
          <w:tcW w:w="1667" w:type="pct"/>
          <w:vAlign w:val="center"/>
        </w:tcPr>
        <w:p w:rsidR="004C4254" w:rsidRDefault="004C4254" w:rsidP="00C82F14">
          <w:pPr>
            <w:pStyle w:val="Pieddepage"/>
            <w:tabs>
              <w:tab w:val="clear" w:pos="4536"/>
              <w:tab w:val="clear" w:pos="9072"/>
              <w:tab w:val="right" w:pos="0"/>
              <w:tab w:val="left" w:pos="3045"/>
            </w:tabs>
            <w:ind w:right="360"/>
            <w:jc w:val="left"/>
            <w:rPr>
              <w:color w:val="3366FF"/>
            </w:rPr>
          </w:pPr>
          <w:r>
            <w:rPr>
              <w:noProof/>
            </w:rPr>
            <w:drawing>
              <wp:inline distT="0" distB="0" distL="0" distR="0">
                <wp:extent cx="1375200" cy="468000"/>
                <wp:effectExtent l="0" t="0" r="0" b="825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rsidR="004C4254" w:rsidRDefault="004C4254" w:rsidP="00C82F14">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00F102BF"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00F102BF" w:rsidRPr="003A6A2E">
            <w:rPr>
              <w:rFonts w:ascii="Arial Narrow" w:hAnsi="Arial Narrow"/>
            </w:rPr>
            <w:fldChar w:fldCharType="separate"/>
          </w:r>
          <w:r w:rsidR="009C048B">
            <w:rPr>
              <w:rFonts w:ascii="Arial Narrow" w:hAnsi="Arial Narrow"/>
              <w:noProof/>
            </w:rPr>
            <w:t>2</w:t>
          </w:r>
          <w:r w:rsidR="00F102BF" w:rsidRPr="003A6A2E">
            <w:rPr>
              <w:rFonts w:ascii="Arial Narrow" w:hAnsi="Arial Narrow"/>
            </w:rPr>
            <w:fldChar w:fldCharType="end"/>
          </w:r>
          <w:r>
            <w:rPr>
              <w:rFonts w:ascii="Arial Narrow" w:hAnsi="Arial Narrow"/>
            </w:rPr>
            <w:t>/</w:t>
          </w:r>
          <w:r w:rsidR="00F102BF">
            <w:rPr>
              <w:rFonts w:ascii="Arial Narrow" w:hAnsi="Arial Narrow"/>
            </w:rPr>
            <w:fldChar w:fldCharType="begin"/>
          </w:r>
          <w:r>
            <w:rPr>
              <w:rFonts w:ascii="Arial Narrow" w:hAnsi="Arial Narrow"/>
            </w:rPr>
            <w:instrText xml:space="preserve"> =</w:instrText>
          </w:r>
          <w:r w:rsidR="00F102BF">
            <w:rPr>
              <w:rFonts w:ascii="Arial Narrow" w:hAnsi="Arial Narrow"/>
            </w:rPr>
            <w:fldChar w:fldCharType="begin"/>
          </w:r>
          <w:r>
            <w:rPr>
              <w:rFonts w:ascii="Arial Narrow" w:hAnsi="Arial Narrow"/>
            </w:rPr>
            <w:instrText xml:space="preserve"> NUMPAGES </w:instrText>
          </w:r>
          <w:r w:rsidR="00F102BF">
            <w:rPr>
              <w:rFonts w:ascii="Arial Narrow" w:hAnsi="Arial Narrow"/>
            </w:rPr>
            <w:fldChar w:fldCharType="separate"/>
          </w:r>
          <w:r w:rsidR="009C048B">
            <w:rPr>
              <w:rFonts w:ascii="Arial Narrow" w:hAnsi="Arial Narrow"/>
              <w:noProof/>
            </w:rPr>
            <w:instrText>5</w:instrText>
          </w:r>
          <w:r w:rsidR="00F102BF">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sidR="00F102BF">
            <w:rPr>
              <w:rFonts w:ascii="Arial Narrow" w:hAnsi="Arial Narrow"/>
            </w:rPr>
            <w:fldChar w:fldCharType="separate"/>
          </w:r>
          <w:r w:rsidR="009C048B">
            <w:rPr>
              <w:rFonts w:ascii="Arial Narrow" w:hAnsi="Arial Narrow"/>
              <w:noProof/>
            </w:rPr>
            <w:t>4</w:t>
          </w:r>
          <w:r w:rsidR="00F102BF">
            <w:rPr>
              <w:rFonts w:ascii="Arial Narrow" w:hAnsi="Arial Narrow"/>
            </w:rPr>
            <w:fldChar w:fldCharType="end"/>
          </w:r>
        </w:p>
        <w:p w:rsidR="004C4254" w:rsidRDefault="004C4254" w:rsidP="00C82F14">
          <w:pPr>
            <w:pStyle w:val="Pieddepage"/>
            <w:tabs>
              <w:tab w:val="clear" w:pos="4536"/>
              <w:tab w:val="clear" w:pos="9072"/>
              <w:tab w:val="right" w:pos="0"/>
              <w:tab w:val="left" w:pos="3045"/>
            </w:tabs>
            <w:ind w:right="360"/>
            <w:rPr>
              <w:bCs/>
              <w:szCs w:val="20"/>
            </w:rPr>
          </w:pPr>
        </w:p>
        <w:p w:rsidR="004C4254" w:rsidRDefault="009C048B" w:rsidP="00C82F14">
          <w:pPr>
            <w:pStyle w:val="Pieddepage"/>
            <w:tabs>
              <w:tab w:val="clear" w:pos="4536"/>
              <w:tab w:val="clear" w:pos="9072"/>
              <w:tab w:val="right" w:pos="0"/>
              <w:tab w:val="left" w:pos="3045"/>
            </w:tabs>
            <w:ind w:right="360"/>
            <w:jc w:val="center"/>
            <w:rPr>
              <w:color w:val="3366FF"/>
            </w:rPr>
          </w:pPr>
          <w:hyperlink w:anchor="_top" w:history="1">
            <w:r w:rsidR="004C4254" w:rsidRPr="006D1484">
              <w:rPr>
                <w:rStyle w:val="Lienhypertexte"/>
                <w:bCs/>
                <w:szCs w:val="20"/>
              </w:rPr>
              <w:t>Retour page de garde</w:t>
            </w:r>
          </w:hyperlink>
        </w:p>
      </w:tc>
      <w:tc>
        <w:tcPr>
          <w:tcW w:w="1666" w:type="pct"/>
          <w:vAlign w:val="center"/>
        </w:tcPr>
        <w:p w:rsidR="004C4254" w:rsidRDefault="004C4254" w:rsidP="00C82F14">
          <w:pPr>
            <w:pStyle w:val="Pieddepage"/>
            <w:tabs>
              <w:tab w:val="clear" w:pos="4536"/>
              <w:tab w:val="clear" w:pos="9072"/>
              <w:tab w:val="right" w:pos="0"/>
              <w:tab w:val="left" w:pos="3499"/>
            </w:tabs>
            <w:jc w:val="right"/>
            <w:rPr>
              <w:color w:val="3366FF"/>
            </w:rPr>
          </w:pPr>
          <w:r>
            <w:rPr>
              <w:color w:val="3366FF"/>
            </w:rPr>
            <w:t>84 200 Carpentras</w:t>
          </w:r>
        </w:p>
      </w:tc>
    </w:tr>
  </w:tbl>
  <w:p w:rsidR="00F05472" w:rsidRDefault="00F05472" w:rsidP="004C4254">
    <w:pP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6351C" w:rsidRDefault="0036351C" w:rsidP="00CD447F">
      <w:pPr>
        <w:spacing w:after="0"/>
      </w:pPr>
      <w:r>
        <w:separator/>
      </w:r>
    </w:p>
  </w:footnote>
  <w:footnote w:type="continuationSeparator" w:id="0">
    <w:p w:rsidR="0036351C" w:rsidRDefault="0036351C" w:rsidP="00CD447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877"/>
      <w:gridCol w:w="2269"/>
    </w:tblGrid>
    <w:tr w:rsidR="0075678E" w:rsidTr="00521F84">
      <w:tc>
        <w:tcPr>
          <w:tcW w:w="1219" w:type="pct"/>
        </w:tcPr>
        <w:p w:rsidR="0075678E" w:rsidRDefault="0075678E" w:rsidP="009C2667">
          <w:pPr>
            <w:spacing w:before="240"/>
            <w:jc w:val="left"/>
          </w:pPr>
          <w:r w:rsidRPr="00CD447F">
            <w:rPr>
              <w:b/>
              <w:bCs/>
              <w:color w:val="3366CC"/>
              <w:sz w:val="24"/>
              <w:szCs w:val="24"/>
            </w:rPr>
            <w:t>DOSSIER MACHINE</w:t>
          </w:r>
        </w:p>
      </w:tc>
      <w:tc>
        <w:tcPr>
          <w:tcW w:w="2728" w:type="pct"/>
        </w:tcPr>
        <w:p w:rsidR="0075678E" w:rsidRDefault="0075678E" w:rsidP="0075678E">
          <w:pPr>
            <w:spacing w:before="240"/>
            <w:jc w:val="center"/>
          </w:pPr>
          <w:bookmarkStart w:id="0" w:name="RepetitionNomDeMachine"/>
          <w:r>
            <w:rPr>
              <w:rFonts w:cs="Arial"/>
              <w:b/>
              <w:bCs/>
              <w:szCs w:val="20"/>
            </w:rPr>
            <w:t>Insérer nom de machine</w:t>
          </w:r>
          <w:bookmarkEnd w:id="0"/>
        </w:p>
      </w:tc>
      <w:tc>
        <w:tcPr>
          <w:tcW w:w="1053" w:type="pct"/>
        </w:tcPr>
        <w:p w:rsidR="0075678E" w:rsidRDefault="00F102BF" w:rsidP="0075678E">
          <w:pPr>
            <w:spacing w:before="240"/>
            <w:jc w:val="right"/>
          </w:pPr>
          <w:r>
            <w:fldChar w:fldCharType="begin"/>
          </w:r>
          <w:r w:rsidR="00C77DA9">
            <w:instrText xml:space="preserve"> REF RepetitionFx  \* MERGEFORMAT </w:instrText>
          </w:r>
          <w:r>
            <w:fldChar w:fldCharType="separate"/>
          </w:r>
          <w:r w:rsidR="009C048B">
            <w:rPr>
              <w:b/>
              <w:bCs/>
            </w:rPr>
            <w:t>Erreur ! Source du renvoi introuvable.</w:t>
          </w:r>
          <w:r>
            <w:fldChar w:fldCharType="end"/>
          </w:r>
        </w:p>
      </w:tc>
    </w:tr>
  </w:tbl>
  <w:p w:rsidR="007F4B3A" w:rsidRDefault="007F4B3A" w:rsidP="009864B3">
    <w:pPr>
      <w:pStyle w:val="En-tte"/>
      <w:spacing w:before="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4B3A" w:rsidRDefault="009C048B">
    <w:pPr>
      <w:pStyle w:val="En-tte"/>
    </w:pPr>
    <w:r>
      <w:rPr>
        <w:noProof/>
      </w:rPr>
    </w:r>
    <w:r>
      <w:rPr>
        <w:noProof/>
      </w:rPr>
      <w:pict>
        <v:group id="Group 164" o:spid="_x0000_s2049" style="width:537.3pt;height:59.45pt;mso-position-horizontal-relative:char;mso-position-vertical-relative:line" coordorigin="433,278" coordsize="10746,1189">
          <v:shapetype id="_x0000_t202" coordsize="21600,21600" o:spt="202" path="m,l,21600r21600,l21600,xe">
            <v:stroke joinstyle="miter"/>
            <v:path gradientshapeok="t" o:connecttype="rect"/>
          </v:shapetype>
          <v:shape id="Text Box 95" o:spid="_x0000_s2054" type="#_x0000_t202" style="position:absolute;left:7556;top:301;width:3623;height:11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qZusMA&#10;AADbAAAADwAAAGRycy9kb3ducmV2LnhtbESPQWvCQBSE74X+h+UVeqsbc7AlugkiiNL2UvWS2yP7&#10;moRm34bdp8Z/7xYKPQ4z8w2zqiY3qAuF2Hs2MJ9loIgbb3tuDZyO25c3UFGQLQ6eycCNIlTl48MK&#10;C+uv/EWXg7QqQTgWaKATGQutY9ORwzjzI3Hyvn1wKEmGVtuA1wR3g86zbKEd9pwWOhxp01Hzczg7&#10;A7IbFkF0f3bT9rN+z/i1dusPY56fpvUSlNAk/+G/9t4ayHP4/ZJ+g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qZusMAAADbAAAADwAAAAAAAAAAAAAAAACYAgAAZHJzL2Rv&#10;d25yZXYueG1sUEsFBgAAAAAEAAQA9QAAAIgDAAAAAA==&#10;" filled="f" strokecolor="#2c69b2">
            <v:fill opacity="32896f"/>
            <v:textbox inset="0,0,0,0">
              <w:txbxContent>
                <w:p w:rsidR="007F4B3A" w:rsidRDefault="007F4B3A" w:rsidP="00780930">
                  <w:pPr>
                    <w:tabs>
                      <w:tab w:val="left" w:pos="426"/>
                    </w:tabs>
                    <w:spacing w:after="0"/>
                    <w:ind w:left="57"/>
                    <w:rPr>
                      <w:rFonts w:cs="Arial"/>
                      <w:b/>
                      <w:bCs/>
                    </w:rPr>
                  </w:pPr>
                  <w:r>
                    <w:rPr>
                      <w:rFonts w:cs="Arial"/>
                      <w:b/>
                      <w:bCs/>
                    </w:rPr>
                    <w:t>ERM AUTOMATISMES INDUSTRIELS</w:t>
                  </w:r>
                </w:p>
                <w:p w:rsidR="007F4B3A" w:rsidRPr="00C866AD" w:rsidRDefault="007F4B3A"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rsidR="007F4B3A" w:rsidRDefault="007F4B3A"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rsidR="007F4B3A" w:rsidRDefault="007F4B3A"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rsidR="007F4B3A" w:rsidRPr="00C430F1" w:rsidRDefault="007F4B3A"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1" w:history="1">
                    <w:r w:rsidRPr="00657858">
                      <w:rPr>
                        <w:rStyle w:val="Lienhypertexte"/>
                        <w:rFonts w:ascii="Courier New" w:hAnsi="Courier New" w:cs="Courier New"/>
                        <w:sz w:val="16"/>
                        <w:lang w:val="de-DE"/>
                      </w:rPr>
                      <w:t>contact@erm-automatismes.com</w:t>
                    </w:r>
                  </w:hyperlink>
                </w:p>
                <w:p w:rsidR="007F4B3A" w:rsidRDefault="007F4B3A" w:rsidP="00231A8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2053" type="#_x0000_t75" alt="logo-erm-2015" style="position:absolute;left:433;top:278;width:3438;height:11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yxlHDAAAA2wAAAA8AAABkcnMvZG93bnJldi54bWxEj81qwzAQhO+FvoPYQm61XDe4xbUSSiDQ&#10;U8BO8HmxtrZba2Us+SdvHwUKPQ4z8w2T71fTi5lG11lW8BLFIIhrqztuFFzOx+d3EM4ja+wtk4Ir&#10;OdjvHh9yzLRduKC59I0IEHYZKmi9HzIpXd2SQRfZgTh433Y06IMcG6lHXALc9DKJ41Qa7DgstDjQ&#10;oaX6t5yMglRfk8ovVXOa3uJi3v5M9Tk9KbV5Wj8/QHha/X/4r/2lFSSvcP8SfoDc3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vLGUcMAAADbAAAADwAAAAAAAAAAAAAAAACf&#10;AgAAZHJzL2Rvd25yZXYueG1sUEsFBgAAAAAEAAQA9wAAAI8DAAAAAA==&#10;">
            <v:imagedata r:id="rId2" o:title="logo-erm-2015"/>
          </v:shape>
          <v:group id="Group 163" o:spid="_x0000_s2050" style="position:absolute;left:3683;top:294;width:3725;height:1173" coordorigin="3683,294" coordsize="3725,1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Picture 160" o:spid="_x0000_s2052" type="#_x0000_t75" alt="Diapositive1" style="position:absolute;left:3683;top:294;width:3725;height:11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LG67FAAAA2wAAAA8AAABkcnMvZG93bnJldi54bWxEj9FqwkAURN8F/2G5BV+kbipo29RVrFAM&#10;KIVGP+CSvcmGZu+G7KqpX+8KQh+HmTnDLFa9bcSZOl87VvAySUAQF07XXCk4Hr6e30D4gKyxcUwK&#10;/sjDajkcLDDV7sI/dM5DJSKEfYoKTAhtKqUvDFn0E9cSR690ncUQZVdJ3eElwm0jp0kylxZrjgsG&#10;W9oYKn7zk1Xwnn3vx9vT9XUcyjLnT5Nt9zun1OipX3+ACNSH//CjnWkF0xncv8QfIJ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SxuuxQAAANsAAAAPAAAAAAAAAAAAAAAA&#10;AJ8CAABkcnMvZG93bnJldi54bWxQSwUGAAAAAAQABAD3AAAAkQMAAAAA&#10;">
              <v:imagedata r:id="rId3" o:title="Diapositive1" croptop="21125f" cropbottom="27712f" cropleft="9153f" cropright="16602f" chromakey="white"/>
            </v:shape>
            <v:shape id="Text Box 149" o:spid="_x0000_s2051" type="#_x0000_t202" style="position:absolute;left:4445;top:602;width:2374;height:7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7F4B3A" w:rsidRPr="00DB621D" w:rsidRDefault="007F4B3A" w:rsidP="00231A82">
                    <w:pPr>
                      <w:jc w:val="center"/>
                      <w:rPr>
                        <w:rFonts w:cs="Arial"/>
                        <w:b/>
                        <w:color w:val="2C69B2"/>
                        <w:szCs w:val="20"/>
                      </w:rPr>
                    </w:pPr>
                    <w:r w:rsidRPr="00DB621D">
                      <w:rPr>
                        <w:rFonts w:cs="Arial"/>
                        <w:b/>
                        <w:color w:val="2C69B2"/>
                        <w:szCs w:val="20"/>
                      </w:rPr>
                      <w:t>Concepteur de solutions didactiques</w:t>
                    </w:r>
                  </w:p>
                </w:txbxContent>
              </v:textbox>
            </v:shape>
          </v:group>
          <w10:anchorlock/>
        </v:group>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877"/>
      <w:gridCol w:w="2269"/>
    </w:tblGrid>
    <w:tr w:rsidR="008F577D" w:rsidTr="008F577D">
      <w:tc>
        <w:tcPr>
          <w:tcW w:w="1219" w:type="pct"/>
        </w:tcPr>
        <w:p w:rsidR="008F577D" w:rsidRDefault="008F577D" w:rsidP="009C2667">
          <w:pPr>
            <w:spacing w:before="240"/>
            <w:jc w:val="left"/>
          </w:pPr>
          <w:r w:rsidRPr="00CD447F">
            <w:rPr>
              <w:b/>
              <w:bCs/>
              <w:color w:val="3366CC"/>
              <w:sz w:val="24"/>
              <w:szCs w:val="24"/>
            </w:rPr>
            <w:t>DOSSIER MACHINE</w:t>
          </w:r>
        </w:p>
      </w:tc>
      <w:tc>
        <w:tcPr>
          <w:tcW w:w="2728" w:type="pct"/>
        </w:tcPr>
        <w:p w:rsidR="008F577D" w:rsidRDefault="008F577D" w:rsidP="0075678E">
          <w:pPr>
            <w:spacing w:before="240"/>
            <w:jc w:val="center"/>
          </w:pPr>
          <w:r>
            <w:rPr>
              <w:rFonts w:cs="Arial"/>
              <w:b/>
              <w:bCs/>
              <w:szCs w:val="20"/>
            </w:rPr>
            <w:t>Insérer nom de machine</w:t>
          </w:r>
        </w:p>
      </w:tc>
      <w:tc>
        <w:tcPr>
          <w:tcW w:w="1053" w:type="pct"/>
        </w:tcPr>
        <w:p w:rsidR="008F577D" w:rsidRDefault="00F102BF" w:rsidP="0075678E">
          <w:pPr>
            <w:spacing w:before="240"/>
            <w:jc w:val="right"/>
          </w:pPr>
          <w:r>
            <w:fldChar w:fldCharType="begin"/>
          </w:r>
          <w:r w:rsidR="00C77DA9">
            <w:instrText xml:space="preserve"> REF RepetitionFx  \* MERGEFORMAT </w:instrText>
          </w:r>
          <w:r>
            <w:fldChar w:fldCharType="separate"/>
          </w:r>
          <w:r w:rsidR="009C048B">
            <w:rPr>
              <w:b/>
              <w:bCs/>
            </w:rPr>
            <w:t>Erreur ! Source du renvoi introuvable.</w:t>
          </w:r>
          <w:r>
            <w:fldChar w:fldCharType="end"/>
          </w:r>
        </w:p>
      </w:tc>
    </w:tr>
  </w:tbl>
  <w:p w:rsidR="008F577D" w:rsidRDefault="008F577D" w:rsidP="009864B3">
    <w:pPr>
      <w:pStyle w:val="En-tte"/>
      <w:spacing w:before="24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313"/>
      <w:gridCol w:w="2833"/>
    </w:tblGrid>
    <w:tr w:rsidR="008F577D" w:rsidTr="009B2184">
      <w:trPr>
        <w:trHeight w:val="510"/>
      </w:trPr>
      <w:tc>
        <w:tcPr>
          <w:tcW w:w="1219" w:type="pct"/>
          <w:vAlign w:val="center"/>
        </w:tcPr>
        <w:p w:rsidR="008F577D" w:rsidRDefault="008F577D" w:rsidP="009B2184">
          <w:pPr>
            <w:jc w:val="left"/>
          </w:pPr>
          <w:r w:rsidRPr="00CD447F">
            <w:rPr>
              <w:b/>
              <w:bCs/>
              <w:color w:val="3366CC"/>
              <w:sz w:val="24"/>
              <w:szCs w:val="24"/>
            </w:rPr>
            <w:t>DOSSIER MACHINE</w:t>
          </w:r>
        </w:p>
      </w:tc>
      <w:tc>
        <w:tcPr>
          <w:tcW w:w="2466" w:type="pct"/>
          <w:vAlign w:val="center"/>
        </w:tcPr>
        <w:p w:rsidR="008F577D" w:rsidRPr="008A7165" w:rsidRDefault="009C048B" w:rsidP="009B2184">
          <w:pPr>
            <w:jc w:val="center"/>
            <w:rPr>
              <w:b/>
            </w:rPr>
          </w:pPr>
          <w:r w:rsidRPr="008A7165">
            <w:rPr>
              <w:b/>
            </w:rPr>
            <w:fldChar w:fldCharType="begin"/>
          </w:r>
          <w:r w:rsidRPr="008A7165">
            <w:rPr>
              <w:b/>
            </w:rPr>
            <w:instrText xml:space="preserve"> DOCPROPERTY  Keywords  \* MERGEFORMAT </w:instrText>
          </w:r>
          <w:r w:rsidRPr="008A7165">
            <w:rPr>
              <w:b/>
            </w:rPr>
            <w:fldChar w:fldCharType="separate"/>
          </w:r>
          <w:r w:rsidRPr="009C048B">
            <w:rPr>
              <w:rFonts w:cs="Arial"/>
              <w:b/>
              <w:bCs/>
              <w:szCs w:val="20"/>
            </w:rPr>
            <w:t>Kit Fibre optique FF10</w:t>
          </w:r>
          <w:r>
            <w:rPr>
              <w:b/>
            </w:rPr>
            <w:t>/FF15</w:t>
          </w:r>
          <w:r w:rsidRPr="008A7165">
            <w:rPr>
              <w:rFonts w:cs="Arial"/>
              <w:b/>
              <w:bCs/>
              <w:szCs w:val="20"/>
            </w:rPr>
            <w:fldChar w:fldCharType="end"/>
          </w:r>
        </w:p>
      </w:tc>
      <w:tc>
        <w:tcPr>
          <w:tcW w:w="1315" w:type="pct"/>
          <w:vAlign w:val="center"/>
        </w:tcPr>
        <w:p w:rsidR="008F577D" w:rsidRDefault="009C048B" w:rsidP="009B2184">
          <w:pPr>
            <w:jc w:val="right"/>
          </w:pPr>
          <w:r>
            <w:fldChar w:fldCharType="begin"/>
          </w:r>
          <w:r>
            <w:instrText xml:space="preserve"> DOCPROPERTY  Category  \* MERGEFORMAT </w:instrText>
          </w:r>
          <w:r>
            <w:fldChar w:fldCharType="separate"/>
          </w:r>
          <w:r>
            <w:t>F1.3 - Description du système</w:t>
          </w:r>
          <w:r>
            <w:fldChar w:fldCharType="end"/>
          </w:r>
        </w:p>
      </w:tc>
    </w:tr>
  </w:tbl>
  <w:p w:rsidR="00F05472" w:rsidRDefault="00F05472" w:rsidP="009801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0.2pt;height:31.8pt" o:bullet="t">
        <v:imagedata r:id="rId1" o:title="icone_attention"/>
      </v:shape>
    </w:pict>
  </w:numPicBullet>
  <w:numPicBullet w:numPicBulletId="1">
    <w:pict>
      <v:shape id="_x0000_i1027" type="#_x0000_t75" style="width:191.7pt;height:191.7pt" o:bullet="t">
        <v:imagedata r:id="rId2" o:title="green_globe_exclamation_point_570"/>
      </v:shape>
    </w:pict>
  </w:numPicBullet>
  <w:abstractNum w:abstractNumId="0" w15:restartNumberingAfterBreak="0">
    <w:nsid w:val="112035EE"/>
    <w:multiLevelType w:val="hybridMultilevel"/>
    <w:tmpl w:val="64A6AE94"/>
    <w:lvl w:ilvl="0" w:tplc="5D0AAED6">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3196195"/>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7EA26EE"/>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297B2148"/>
    <w:multiLevelType w:val="hybridMultilevel"/>
    <w:tmpl w:val="EC5C18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5320B15"/>
    <w:multiLevelType w:val="hybridMultilevel"/>
    <w:tmpl w:val="D02CCC1A"/>
    <w:lvl w:ilvl="0" w:tplc="6CE62CAA">
      <w:start w:val="1"/>
      <w:numFmt w:val="bullet"/>
      <w:pStyle w:val="Remarque"/>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9A94CAF"/>
    <w:multiLevelType w:val="hybridMultilevel"/>
    <w:tmpl w:val="C45EEE66"/>
    <w:lvl w:ilvl="0" w:tplc="7DE65826">
      <w:start w:val="1"/>
      <w:numFmt w:val="bullet"/>
      <w:pStyle w:val="Annotationimportant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FEF702C"/>
    <w:multiLevelType w:val="multilevel"/>
    <w:tmpl w:val="6E1CB7E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484F3664"/>
    <w:multiLevelType w:val="hybridMultilevel"/>
    <w:tmpl w:val="B33CB6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CDB3AB4"/>
    <w:multiLevelType w:val="hybridMultilevel"/>
    <w:tmpl w:val="FC4820A4"/>
    <w:lvl w:ilvl="0" w:tplc="15B63448">
      <w:numFmt w:val="bullet"/>
      <w:lvlText w:val="-"/>
      <w:lvlJc w:val="left"/>
      <w:pPr>
        <w:ind w:left="7395" w:hanging="360"/>
      </w:pPr>
      <w:rPr>
        <w:rFonts w:ascii="Times New Roman" w:eastAsia="Times New Roman" w:hAnsi="Times New Roman" w:cs="Times New Roman" w:hint="default"/>
      </w:rPr>
    </w:lvl>
    <w:lvl w:ilvl="1" w:tplc="040C0003">
      <w:start w:val="1"/>
      <w:numFmt w:val="bullet"/>
      <w:lvlText w:val="o"/>
      <w:lvlJc w:val="left"/>
      <w:pPr>
        <w:ind w:left="8115" w:hanging="360"/>
      </w:pPr>
      <w:rPr>
        <w:rFonts w:ascii="Courier New" w:hAnsi="Courier New" w:cs="Courier New" w:hint="default"/>
      </w:rPr>
    </w:lvl>
    <w:lvl w:ilvl="2" w:tplc="040C0005">
      <w:start w:val="1"/>
      <w:numFmt w:val="bullet"/>
      <w:lvlText w:val=""/>
      <w:lvlJc w:val="left"/>
      <w:pPr>
        <w:ind w:left="8835" w:hanging="360"/>
      </w:pPr>
      <w:rPr>
        <w:rFonts w:ascii="Wingdings" w:hAnsi="Wingdings" w:hint="default"/>
      </w:rPr>
    </w:lvl>
    <w:lvl w:ilvl="3" w:tplc="040C0001">
      <w:start w:val="1"/>
      <w:numFmt w:val="bullet"/>
      <w:lvlText w:val=""/>
      <w:lvlJc w:val="left"/>
      <w:pPr>
        <w:ind w:left="9555" w:hanging="360"/>
      </w:pPr>
      <w:rPr>
        <w:rFonts w:ascii="Symbol" w:hAnsi="Symbol" w:hint="default"/>
      </w:rPr>
    </w:lvl>
    <w:lvl w:ilvl="4" w:tplc="040C0003">
      <w:start w:val="1"/>
      <w:numFmt w:val="bullet"/>
      <w:lvlText w:val="o"/>
      <w:lvlJc w:val="left"/>
      <w:pPr>
        <w:ind w:left="10275" w:hanging="360"/>
      </w:pPr>
      <w:rPr>
        <w:rFonts w:ascii="Courier New" w:hAnsi="Courier New" w:cs="Courier New" w:hint="default"/>
      </w:rPr>
    </w:lvl>
    <w:lvl w:ilvl="5" w:tplc="040C0005">
      <w:start w:val="1"/>
      <w:numFmt w:val="bullet"/>
      <w:lvlText w:val=""/>
      <w:lvlJc w:val="left"/>
      <w:pPr>
        <w:ind w:left="10995" w:hanging="360"/>
      </w:pPr>
      <w:rPr>
        <w:rFonts w:ascii="Wingdings" w:hAnsi="Wingdings" w:hint="default"/>
      </w:rPr>
    </w:lvl>
    <w:lvl w:ilvl="6" w:tplc="040C0001">
      <w:start w:val="1"/>
      <w:numFmt w:val="bullet"/>
      <w:lvlText w:val=""/>
      <w:lvlJc w:val="left"/>
      <w:pPr>
        <w:ind w:left="11715" w:hanging="360"/>
      </w:pPr>
      <w:rPr>
        <w:rFonts w:ascii="Symbol" w:hAnsi="Symbol" w:hint="default"/>
      </w:rPr>
    </w:lvl>
    <w:lvl w:ilvl="7" w:tplc="040C0003">
      <w:start w:val="1"/>
      <w:numFmt w:val="bullet"/>
      <w:lvlText w:val="o"/>
      <w:lvlJc w:val="left"/>
      <w:pPr>
        <w:ind w:left="12435" w:hanging="360"/>
      </w:pPr>
      <w:rPr>
        <w:rFonts w:ascii="Courier New" w:hAnsi="Courier New" w:cs="Courier New" w:hint="default"/>
      </w:rPr>
    </w:lvl>
    <w:lvl w:ilvl="8" w:tplc="040C0005">
      <w:start w:val="1"/>
      <w:numFmt w:val="bullet"/>
      <w:lvlText w:val=""/>
      <w:lvlJc w:val="left"/>
      <w:pPr>
        <w:ind w:left="13155" w:hanging="360"/>
      </w:pPr>
      <w:rPr>
        <w:rFonts w:ascii="Wingdings" w:hAnsi="Wingdings" w:hint="default"/>
      </w:rPr>
    </w:lvl>
  </w:abstractNum>
  <w:abstractNum w:abstractNumId="9" w15:restartNumberingAfterBreak="0">
    <w:nsid w:val="51CE0E65"/>
    <w:multiLevelType w:val="multilevel"/>
    <w:tmpl w:val="B136F8A2"/>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2"/>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5"/>
  </w:num>
  <w:num w:numId="8">
    <w:abstractNumId w:val="0"/>
  </w:num>
  <w:num w:numId="9">
    <w:abstractNumId w:val="4"/>
  </w:num>
  <w:num w:numId="10">
    <w:abstractNumId w:val="8"/>
  </w:num>
  <w:num w:numId="11">
    <w:abstractNumId w:val="7"/>
  </w:num>
  <w:num w:numId="12">
    <w:abstractNumId w:val="3"/>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attachedTemplate r:id="rId1"/>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8525AD"/>
    <w:rsid w:val="00007D3A"/>
    <w:rsid w:val="0001494D"/>
    <w:rsid w:val="00022CBC"/>
    <w:rsid w:val="000236EA"/>
    <w:rsid w:val="00026967"/>
    <w:rsid w:val="000273AE"/>
    <w:rsid w:val="00080670"/>
    <w:rsid w:val="00096569"/>
    <w:rsid w:val="000A1B9C"/>
    <w:rsid w:val="000E4D65"/>
    <w:rsid w:val="000F393A"/>
    <w:rsid w:val="0010078C"/>
    <w:rsid w:val="001158F0"/>
    <w:rsid w:val="00131C63"/>
    <w:rsid w:val="00137666"/>
    <w:rsid w:val="00155991"/>
    <w:rsid w:val="00157A3C"/>
    <w:rsid w:val="001728ED"/>
    <w:rsid w:val="001C59C8"/>
    <w:rsid w:val="00212FC1"/>
    <w:rsid w:val="00231A82"/>
    <w:rsid w:val="00241A18"/>
    <w:rsid w:val="00244710"/>
    <w:rsid w:val="00252F5B"/>
    <w:rsid w:val="00265051"/>
    <w:rsid w:val="00281A98"/>
    <w:rsid w:val="002D199A"/>
    <w:rsid w:val="002F5C20"/>
    <w:rsid w:val="00301F3A"/>
    <w:rsid w:val="0030262D"/>
    <w:rsid w:val="00305345"/>
    <w:rsid w:val="0032416C"/>
    <w:rsid w:val="00330A77"/>
    <w:rsid w:val="00353BF8"/>
    <w:rsid w:val="0036351C"/>
    <w:rsid w:val="00392371"/>
    <w:rsid w:val="00397769"/>
    <w:rsid w:val="003D6844"/>
    <w:rsid w:val="00432F05"/>
    <w:rsid w:val="00435582"/>
    <w:rsid w:val="00470955"/>
    <w:rsid w:val="004762D7"/>
    <w:rsid w:val="00481235"/>
    <w:rsid w:val="004A6518"/>
    <w:rsid w:val="004C4254"/>
    <w:rsid w:val="004D1097"/>
    <w:rsid w:val="004D57C9"/>
    <w:rsid w:val="00507C7B"/>
    <w:rsid w:val="00521F84"/>
    <w:rsid w:val="00561147"/>
    <w:rsid w:val="00566AF6"/>
    <w:rsid w:val="00585D4B"/>
    <w:rsid w:val="00586F15"/>
    <w:rsid w:val="005870AE"/>
    <w:rsid w:val="005A6C31"/>
    <w:rsid w:val="005E06FF"/>
    <w:rsid w:val="005F45B7"/>
    <w:rsid w:val="00604A36"/>
    <w:rsid w:val="006507A3"/>
    <w:rsid w:val="0065159F"/>
    <w:rsid w:val="0068321E"/>
    <w:rsid w:val="006C12E9"/>
    <w:rsid w:val="006C278E"/>
    <w:rsid w:val="006D1484"/>
    <w:rsid w:val="006F242E"/>
    <w:rsid w:val="006F32E8"/>
    <w:rsid w:val="00701D0A"/>
    <w:rsid w:val="007032D3"/>
    <w:rsid w:val="00741FA1"/>
    <w:rsid w:val="007424F0"/>
    <w:rsid w:val="0075678E"/>
    <w:rsid w:val="00780930"/>
    <w:rsid w:val="007C471D"/>
    <w:rsid w:val="007C5857"/>
    <w:rsid w:val="007D2779"/>
    <w:rsid w:val="007F4B3A"/>
    <w:rsid w:val="007F54C5"/>
    <w:rsid w:val="007F6CA2"/>
    <w:rsid w:val="008206D2"/>
    <w:rsid w:val="00842485"/>
    <w:rsid w:val="008515B7"/>
    <w:rsid w:val="008525AD"/>
    <w:rsid w:val="00865E17"/>
    <w:rsid w:val="00867183"/>
    <w:rsid w:val="00871F2F"/>
    <w:rsid w:val="008741B8"/>
    <w:rsid w:val="00892AEF"/>
    <w:rsid w:val="00897A6D"/>
    <w:rsid w:val="008A7165"/>
    <w:rsid w:val="008B3693"/>
    <w:rsid w:val="008D40B0"/>
    <w:rsid w:val="008E2F2E"/>
    <w:rsid w:val="008F577D"/>
    <w:rsid w:val="0091479B"/>
    <w:rsid w:val="009151F8"/>
    <w:rsid w:val="009244CB"/>
    <w:rsid w:val="00976055"/>
    <w:rsid w:val="009801EB"/>
    <w:rsid w:val="00984CAC"/>
    <w:rsid w:val="009864B3"/>
    <w:rsid w:val="0098681C"/>
    <w:rsid w:val="00986DC5"/>
    <w:rsid w:val="009A02D2"/>
    <w:rsid w:val="009A70F6"/>
    <w:rsid w:val="009B2184"/>
    <w:rsid w:val="009C048B"/>
    <w:rsid w:val="009C2667"/>
    <w:rsid w:val="009D41E3"/>
    <w:rsid w:val="009F679B"/>
    <w:rsid w:val="00A52258"/>
    <w:rsid w:val="00A62748"/>
    <w:rsid w:val="00A97925"/>
    <w:rsid w:val="00AB45D9"/>
    <w:rsid w:val="00AC4636"/>
    <w:rsid w:val="00AD5539"/>
    <w:rsid w:val="00AF7330"/>
    <w:rsid w:val="00B07C61"/>
    <w:rsid w:val="00B110C2"/>
    <w:rsid w:val="00B26C84"/>
    <w:rsid w:val="00B5472D"/>
    <w:rsid w:val="00B56DF7"/>
    <w:rsid w:val="00B91F53"/>
    <w:rsid w:val="00B97AAE"/>
    <w:rsid w:val="00BA2155"/>
    <w:rsid w:val="00BC3D37"/>
    <w:rsid w:val="00BD308E"/>
    <w:rsid w:val="00BE353B"/>
    <w:rsid w:val="00C03E2E"/>
    <w:rsid w:val="00C051CD"/>
    <w:rsid w:val="00C06A48"/>
    <w:rsid w:val="00C135D4"/>
    <w:rsid w:val="00C22ACB"/>
    <w:rsid w:val="00C47478"/>
    <w:rsid w:val="00C7247E"/>
    <w:rsid w:val="00C77DA9"/>
    <w:rsid w:val="00C866AD"/>
    <w:rsid w:val="00C9021F"/>
    <w:rsid w:val="00CA1519"/>
    <w:rsid w:val="00CC7E37"/>
    <w:rsid w:val="00CD447F"/>
    <w:rsid w:val="00D13D23"/>
    <w:rsid w:val="00D559B8"/>
    <w:rsid w:val="00DB2642"/>
    <w:rsid w:val="00DB54C3"/>
    <w:rsid w:val="00E0147B"/>
    <w:rsid w:val="00E04C68"/>
    <w:rsid w:val="00E4391B"/>
    <w:rsid w:val="00E87904"/>
    <w:rsid w:val="00EF202D"/>
    <w:rsid w:val="00F05472"/>
    <w:rsid w:val="00F102BF"/>
    <w:rsid w:val="00F50695"/>
    <w:rsid w:val="00F945C5"/>
    <w:rsid w:val="00FB5397"/>
    <w:rsid w:val="00FF2D6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regrouptable v:ext="edit">
        <o:entry new="1" old="0"/>
        <o:entry new="2" old="1"/>
      </o:regrouptable>
    </o:shapelayout>
  </w:shapeDefaults>
  <w:decimalSymbol w:val=","/>
  <w:listSeparator w:val=";"/>
  <w15:docId w15:val="{146BC9BC-4F74-4965-8147-F99717E58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03E2E"/>
    <w:pPr>
      <w:jc w:val="both"/>
    </w:pPr>
    <w:rPr>
      <w:rFonts w:ascii="Arial" w:hAnsi="Arial"/>
      <w:sz w:val="20"/>
    </w:rPr>
  </w:style>
  <w:style w:type="paragraph" w:styleId="Titre1">
    <w:name w:val="heading 1"/>
    <w:basedOn w:val="Normal"/>
    <w:next w:val="Normal"/>
    <w:link w:val="Titre1Car"/>
    <w:autoRedefine/>
    <w:qFormat/>
    <w:rsid w:val="008B3693"/>
    <w:pPr>
      <w:keepNext/>
      <w:keepLines/>
      <w:numPr>
        <w:numId w:val="6"/>
      </w:numPr>
      <w:spacing w:before="480" w:after="240"/>
      <w:ind w:left="431" w:hanging="431"/>
      <w:jc w:val="left"/>
      <w:outlineLvl w:val="0"/>
    </w:pPr>
    <w:rPr>
      <w:rFonts w:eastAsiaTheme="majorEastAsia" w:cstheme="majorBidi"/>
      <w:b/>
      <w:bCs/>
      <w:caps/>
      <w:sz w:val="32"/>
      <w:szCs w:val="28"/>
      <w:u w:val="single"/>
    </w:rPr>
  </w:style>
  <w:style w:type="paragraph" w:styleId="Titre2">
    <w:name w:val="heading 2"/>
    <w:basedOn w:val="Normal"/>
    <w:next w:val="Normal"/>
    <w:link w:val="Titre2Car"/>
    <w:autoRedefine/>
    <w:qFormat/>
    <w:rsid w:val="008B3693"/>
    <w:pPr>
      <w:keepNext/>
      <w:keepLines/>
      <w:numPr>
        <w:ilvl w:val="1"/>
        <w:numId w:val="6"/>
      </w:numPr>
      <w:spacing w:before="200" w:after="120"/>
      <w:ind w:left="578" w:hanging="578"/>
      <w:jc w:val="left"/>
      <w:outlineLvl w:val="1"/>
    </w:pPr>
    <w:rPr>
      <w:rFonts w:eastAsiaTheme="majorEastAsia" w:cstheme="majorBidi"/>
      <w:b/>
      <w:bCs/>
      <w:sz w:val="28"/>
      <w:szCs w:val="26"/>
      <w:u w:val="single"/>
    </w:rPr>
  </w:style>
  <w:style w:type="paragraph" w:styleId="Titre3">
    <w:name w:val="heading 3"/>
    <w:basedOn w:val="Normal"/>
    <w:next w:val="Normal"/>
    <w:link w:val="Titre3Car"/>
    <w:autoRedefine/>
    <w:qFormat/>
    <w:rsid w:val="008B3693"/>
    <w:pPr>
      <w:keepNext/>
      <w:keepLines/>
      <w:numPr>
        <w:ilvl w:val="2"/>
        <w:numId w:val="6"/>
      </w:numPr>
      <w:spacing w:before="200" w:after="120"/>
      <w:jc w:val="left"/>
      <w:outlineLvl w:val="2"/>
    </w:pPr>
    <w:rPr>
      <w:rFonts w:eastAsiaTheme="majorEastAsia" w:cstheme="majorBidi"/>
      <w:bCs/>
      <w:sz w:val="24"/>
    </w:rPr>
  </w:style>
  <w:style w:type="paragraph" w:styleId="Titre4">
    <w:name w:val="heading 4"/>
    <w:basedOn w:val="Normal"/>
    <w:next w:val="Normal"/>
    <w:link w:val="Titre4Car"/>
    <w:autoRedefine/>
    <w:qFormat/>
    <w:rsid w:val="008B3693"/>
    <w:pPr>
      <w:keepNext/>
      <w:keepLines/>
      <w:numPr>
        <w:ilvl w:val="3"/>
        <w:numId w:val="6"/>
      </w:numPr>
      <w:spacing w:before="200" w:after="120"/>
      <w:ind w:left="862" w:hanging="862"/>
      <w:jc w:val="left"/>
      <w:outlineLvl w:val="3"/>
    </w:pPr>
    <w:rPr>
      <w:rFonts w:eastAsiaTheme="majorEastAsia" w:cstheme="majorBidi"/>
      <w:bCs/>
      <w:iCs/>
    </w:rPr>
  </w:style>
  <w:style w:type="paragraph" w:styleId="Titre5">
    <w:name w:val="heading 5"/>
    <w:basedOn w:val="Normal"/>
    <w:next w:val="Normal"/>
    <w:link w:val="Titre5Car"/>
    <w:autoRedefine/>
    <w:qFormat/>
    <w:rsid w:val="008B3693"/>
    <w:pPr>
      <w:keepNext/>
      <w:keepLines/>
      <w:numPr>
        <w:ilvl w:val="4"/>
        <w:numId w:val="6"/>
      </w:numPr>
      <w:spacing w:before="200" w:after="120"/>
      <w:ind w:left="1009" w:hanging="1009"/>
      <w:jc w:val="left"/>
      <w:outlineLvl w:val="4"/>
    </w:pPr>
    <w:rPr>
      <w:rFonts w:eastAsiaTheme="majorEastAsia" w:cstheme="majorBidi"/>
      <w:i/>
    </w:rPr>
  </w:style>
  <w:style w:type="paragraph" w:styleId="Titre6">
    <w:name w:val="heading 6"/>
    <w:basedOn w:val="Normal"/>
    <w:next w:val="Normal"/>
    <w:link w:val="Titre6Car"/>
    <w:unhideWhenUsed/>
    <w:qFormat/>
    <w:rsid w:val="008741B8"/>
    <w:pPr>
      <w:keepNext/>
      <w:keepLines/>
      <w:numPr>
        <w:ilvl w:val="5"/>
        <w:numId w:val="6"/>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nhideWhenUsed/>
    <w:qFormat/>
    <w:rsid w:val="008741B8"/>
    <w:pPr>
      <w:keepNext/>
      <w:keepLines/>
      <w:numPr>
        <w:ilvl w:val="6"/>
        <w:numId w:val="6"/>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nhideWhenUsed/>
    <w:qFormat/>
    <w:rsid w:val="008741B8"/>
    <w:pPr>
      <w:keepNext/>
      <w:keepLines/>
      <w:numPr>
        <w:ilvl w:val="7"/>
        <w:numId w:val="6"/>
      </w:numPr>
      <w:spacing w:before="200" w:after="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nhideWhenUsed/>
    <w:qFormat/>
    <w:rsid w:val="008741B8"/>
    <w:pPr>
      <w:keepNext/>
      <w:keepLines/>
      <w:numPr>
        <w:ilvl w:val="8"/>
        <w:numId w:val="6"/>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8B3693"/>
    <w:rPr>
      <w:rFonts w:ascii="Arial" w:eastAsiaTheme="majorEastAsia" w:hAnsi="Arial" w:cstheme="majorBidi"/>
      <w:b/>
      <w:bCs/>
      <w:caps/>
      <w:sz w:val="32"/>
      <w:szCs w:val="28"/>
      <w:u w:val="single"/>
    </w:rPr>
  </w:style>
  <w:style w:type="character" w:customStyle="1" w:styleId="Titre2Car">
    <w:name w:val="Titre 2 Car"/>
    <w:basedOn w:val="Policepardfaut"/>
    <w:link w:val="Titre2"/>
    <w:uiPriority w:val="9"/>
    <w:rsid w:val="008B3693"/>
    <w:rPr>
      <w:rFonts w:ascii="Arial" w:eastAsiaTheme="majorEastAsia" w:hAnsi="Arial" w:cstheme="majorBidi"/>
      <w:b/>
      <w:bCs/>
      <w:sz w:val="28"/>
      <w:szCs w:val="26"/>
      <w:u w:val="single"/>
    </w:rPr>
  </w:style>
  <w:style w:type="character" w:customStyle="1" w:styleId="Titre3Car">
    <w:name w:val="Titre 3 Car"/>
    <w:basedOn w:val="Policepardfaut"/>
    <w:link w:val="Titre3"/>
    <w:rsid w:val="008B3693"/>
    <w:rPr>
      <w:rFonts w:ascii="Arial" w:eastAsiaTheme="majorEastAsia" w:hAnsi="Arial" w:cstheme="majorBidi"/>
      <w:bCs/>
      <w:sz w:val="24"/>
    </w:rPr>
  </w:style>
  <w:style w:type="paragraph" w:styleId="Paragraphedeliste">
    <w:name w:val="List Paragraph"/>
    <w:basedOn w:val="Normal"/>
    <w:uiPriority w:val="34"/>
    <w:qFormat/>
    <w:rsid w:val="0065159F"/>
    <w:pPr>
      <w:ind w:left="720"/>
      <w:contextualSpacing/>
    </w:pPr>
  </w:style>
  <w:style w:type="character" w:customStyle="1" w:styleId="Titre4Car">
    <w:name w:val="Titre 4 Car"/>
    <w:basedOn w:val="Policepardfaut"/>
    <w:link w:val="Titre4"/>
    <w:uiPriority w:val="9"/>
    <w:rsid w:val="008B3693"/>
    <w:rPr>
      <w:rFonts w:ascii="Arial" w:eastAsiaTheme="majorEastAsia" w:hAnsi="Arial" w:cstheme="majorBidi"/>
      <w:bCs/>
      <w:iCs/>
      <w:sz w:val="20"/>
    </w:rPr>
  </w:style>
  <w:style w:type="character" w:customStyle="1" w:styleId="Titre5Car">
    <w:name w:val="Titre 5 Car"/>
    <w:basedOn w:val="Policepardfaut"/>
    <w:link w:val="Titre5"/>
    <w:uiPriority w:val="9"/>
    <w:rsid w:val="008B3693"/>
    <w:rPr>
      <w:rFonts w:ascii="Arial" w:eastAsiaTheme="majorEastAsia" w:hAnsi="Arial" w:cstheme="majorBidi"/>
      <w:i/>
      <w:sz w:val="20"/>
    </w:rPr>
  </w:style>
  <w:style w:type="character" w:customStyle="1" w:styleId="Titre6Car">
    <w:name w:val="Titre 6 Car"/>
    <w:basedOn w:val="Policepardfaut"/>
    <w:link w:val="Titre6"/>
    <w:uiPriority w:val="9"/>
    <w:rsid w:val="008741B8"/>
    <w:rPr>
      <w:rFonts w:asciiTheme="majorHAnsi" w:eastAsiaTheme="majorEastAsia" w:hAnsiTheme="majorHAnsi" w:cstheme="majorBidi"/>
      <w:i/>
      <w:iCs/>
      <w:color w:val="243F60" w:themeColor="accent1" w:themeShade="7F"/>
      <w:sz w:val="20"/>
    </w:rPr>
  </w:style>
  <w:style w:type="character" w:customStyle="1" w:styleId="Titre7Car">
    <w:name w:val="Titre 7 Car"/>
    <w:basedOn w:val="Policepardfaut"/>
    <w:link w:val="Titre7"/>
    <w:uiPriority w:val="9"/>
    <w:semiHidden/>
    <w:rsid w:val="008741B8"/>
    <w:rPr>
      <w:rFonts w:asciiTheme="majorHAnsi" w:eastAsiaTheme="majorEastAsia" w:hAnsiTheme="majorHAnsi" w:cstheme="majorBidi"/>
      <w:i/>
      <w:iCs/>
      <w:color w:val="404040" w:themeColor="text1" w:themeTint="BF"/>
      <w:sz w:val="20"/>
    </w:rPr>
  </w:style>
  <w:style w:type="character" w:customStyle="1" w:styleId="Titre8Car">
    <w:name w:val="Titre 8 Car"/>
    <w:basedOn w:val="Policepardfaut"/>
    <w:link w:val="Titre8"/>
    <w:uiPriority w:val="9"/>
    <w:semiHidden/>
    <w:rsid w:val="008741B8"/>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8741B8"/>
    <w:rPr>
      <w:rFonts w:asciiTheme="majorHAnsi" w:eastAsiaTheme="majorEastAsia" w:hAnsiTheme="majorHAnsi" w:cstheme="majorBidi"/>
      <w:i/>
      <w:iCs/>
      <w:color w:val="404040" w:themeColor="text1" w:themeTint="BF"/>
      <w:sz w:val="20"/>
      <w:szCs w:val="20"/>
    </w:rPr>
  </w:style>
  <w:style w:type="paragraph" w:styleId="TM1">
    <w:name w:val="toc 1"/>
    <w:basedOn w:val="Normal"/>
    <w:next w:val="Normal"/>
    <w:autoRedefine/>
    <w:uiPriority w:val="39"/>
    <w:unhideWhenUsed/>
    <w:qFormat/>
    <w:rsid w:val="0030262D"/>
    <w:pPr>
      <w:spacing w:before="120" w:after="0"/>
      <w:ind w:left="1418"/>
      <w:jc w:val="left"/>
    </w:pPr>
    <w:rPr>
      <w:b/>
      <w:bCs/>
      <w:caps/>
      <w:sz w:val="24"/>
      <w:szCs w:val="24"/>
    </w:rPr>
  </w:style>
  <w:style w:type="paragraph" w:styleId="TM2">
    <w:name w:val="toc 2"/>
    <w:basedOn w:val="Normal"/>
    <w:next w:val="Normal"/>
    <w:autoRedefine/>
    <w:uiPriority w:val="39"/>
    <w:unhideWhenUsed/>
    <w:qFormat/>
    <w:rsid w:val="0030262D"/>
    <w:pPr>
      <w:tabs>
        <w:tab w:val="left" w:pos="2058"/>
        <w:tab w:val="right" w:leader="dot" w:pos="10762"/>
      </w:tabs>
      <w:spacing w:after="0"/>
      <w:ind w:left="1418" w:firstLine="142"/>
      <w:jc w:val="left"/>
    </w:pPr>
    <w:rPr>
      <w:b/>
      <w:bCs/>
      <w:szCs w:val="20"/>
    </w:rPr>
  </w:style>
  <w:style w:type="paragraph" w:styleId="TM3">
    <w:name w:val="toc 3"/>
    <w:basedOn w:val="Normal"/>
    <w:next w:val="Normal"/>
    <w:autoRedefine/>
    <w:uiPriority w:val="39"/>
    <w:unhideWhenUsed/>
    <w:qFormat/>
    <w:rsid w:val="007F4B3A"/>
    <w:pPr>
      <w:spacing w:after="0"/>
      <w:ind w:left="1418" w:firstLine="284"/>
      <w:jc w:val="left"/>
    </w:pPr>
    <w:rPr>
      <w:sz w:val="16"/>
      <w:szCs w:val="20"/>
    </w:rPr>
  </w:style>
  <w:style w:type="paragraph" w:styleId="TM4">
    <w:name w:val="toc 4"/>
    <w:basedOn w:val="Normal"/>
    <w:next w:val="Normal"/>
    <w:autoRedefine/>
    <w:uiPriority w:val="39"/>
    <w:unhideWhenUsed/>
    <w:qFormat/>
    <w:rsid w:val="007F4B3A"/>
    <w:pPr>
      <w:spacing w:after="0"/>
      <w:ind w:left="1418" w:firstLine="425"/>
      <w:jc w:val="left"/>
    </w:pPr>
    <w:rPr>
      <w:sz w:val="16"/>
      <w:szCs w:val="20"/>
    </w:rPr>
  </w:style>
  <w:style w:type="paragraph" w:styleId="TM5">
    <w:name w:val="toc 5"/>
    <w:basedOn w:val="Normal"/>
    <w:next w:val="Normal"/>
    <w:autoRedefine/>
    <w:uiPriority w:val="39"/>
    <w:unhideWhenUsed/>
    <w:qFormat/>
    <w:rsid w:val="007F4B3A"/>
    <w:pPr>
      <w:spacing w:after="0"/>
      <w:ind w:left="1418" w:firstLine="567"/>
      <w:jc w:val="left"/>
    </w:pPr>
    <w:rPr>
      <w:sz w:val="16"/>
      <w:szCs w:val="20"/>
    </w:rPr>
  </w:style>
  <w:style w:type="character" w:styleId="Lienhypertexte">
    <w:name w:val="Hyperlink"/>
    <w:basedOn w:val="Policepardfaut"/>
    <w:uiPriority w:val="99"/>
    <w:unhideWhenUsed/>
    <w:rsid w:val="007F54C5"/>
    <w:rPr>
      <w:color w:val="0000FF" w:themeColor="hyperlink"/>
      <w:u w:val="single"/>
    </w:rPr>
  </w:style>
  <w:style w:type="paragraph" w:styleId="TM6">
    <w:name w:val="toc 6"/>
    <w:basedOn w:val="Normal"/>
    <w:next w:val="Normal"/>
    <w:autoRedefine/>
    <w:uiPriority w:val="39"/>
    <w:unhideWhenUsed/>
    <w:rsid w:val="007F54C5"/>
    <w:pPr>
      <w:spacing w:after="0"/>
      <w:ind w:left="800"/>
      <w:jc w:val="left"/>
    </w:pPr>
    <w:rPr>
      <w:rFonts w:asciiTheme="minorHAnsi" w:hAnsiTheme="minorHAnsi"/>
      <w:szCs w:val="20"/>
    </w:rPr>
  </w:style>
  <w:style w:type="paragraph" w:styleId="TM7">
    <w:name w:val="toc 7"/>
    <w:basedOn w:val="Normal"/>
    <w:next w:val="Normal"/>
    <w:autoRedefine/>
    <w:uiPriority w:val="39"/>
    <w:unhideWhenUsed/>
    <w:rsid w:val="007F54C5"/>
    <w:pPr>
      <w:spacing w:after="0"/>
      <w:ind w:left="1000"/>
      <w:jc w:val="left"/>
    </w:pPr>
    <w:rPr>
      <w:rFonts w:asciiTheme="minorHAnsi" w:hAnsiTheme="minorHAnsi"/>
      <w:szCs w:val="20"/>
    </w:rPr>
  </w:style>
  <w:style w:type="paragraph" w:styleId="TM8">
    <w:name w:val="toc 8"/>
    <w:basedOn w:val="Normal"/>
    <w:next w:val="Normal"/>
    <w:autoRedefine/>
    <w:uiPriority w:val="39"/>
    <w:unhideWhenUsed/>
    <w:rsid w:val="007F54C5"/>
    <w:pPr>
      <w:spacing w:after="0"/>
      <w:ind w:left="1200"/>
      <w:jc w:val="left"/>
    </w:pPr>
    <w:rPr>
      <w:rFonts w:asciiTheme="minorHAnsi" w:hAnsiTheme="minorHAnsi"/>
      <w:szCs w:val="20"/>
    </w:rPr>
  </w:style>
  <w:style w:type="paragraph" w:styleId="TM9">
    <w:name w:val="toc 9"/>
    <w:basedOn w:val="Normal"/>
    <w:next w:val="Normal"/>
    <w:autoRedefine/>
    <w:uiPriority w:val="39"/>
    <w:unhideWhenUsed/>
    <w:rsid w:val="007F54C5"/>
    <w:pPr>
      <w:spacing w:after="0"/>
      <w:ind w:left="1400"/>
      <w:jc w:val="left"/>
    </w:pPr>
    <w:rPr>
      <w:rFonts w:asciiTheme="minorHAnsi" w:hAnsiTheme="minorHAnsi"/>
      <w:szCs w:val="20"/>
    </w:rPr>
  </w:style>
  <w:style w:type="paragraph" w:styleId="En-tte">
    <w:name w:val="header"/>
    <w:basedOn w:val="Normal"/>
    <w:link w:val="En-tteCar"/>
    <w:uiPriority w:val="99"/>
    <w:unhideWhenUsed/>
    <w:rsid w:val="00CD447F"/>
    <w:pPr>
      <w:tabs>
        <w:tab w:val="center" w:pos="4536"/>
        <w:tab w:val="right" w:pos="9072"/>
      </w:tabs>
      <w:spacing w:after="0"/>
    </w:pPr>
  </w:style>
  <w:style w:type="character" w:customStyle="1" w:styleId="En-tteCar">
    <w:name w:val="En-tête Car"/>
    <w:basedOn w:val="Policepardfaut"/>
    <w:link w:val="En-tte"/>
    <w:uiPriority w:val="99"/>
    <w:rsid w:val="00CD447F"/>
    <w:rPr>
      <w:rFonts w:ascii="Arial" w:hAnsi="Arial"/>
      <w:sz w:val="20"/>
    </w:rPr>
  </w:style>
  <w:style w:type="paragraph" w:styleId="Pieddepage">
    <w:name w:val="footer"/>
    <w:basedOn w:val="Normal"/>
    <w:link w:val="PieddepageCar"/>
    <w:uiPriority w:val="99"/>
    <w:unhideWhenUsed/>
    <w:rsid w:val="00CD447F"/>
    <w:pPr>
      <w:tabs>
        <w:tab w:val="center" w:pos="4536"/>
        <w:tab w:val="right" w:pos="9072"/>
      </w:tabs>
      <w:spacing w:after="0"/>
    </w:pPr>
  </w:style>
  <w:style w:type="character" w:customStyle="1" w:styleId="PieddepageCar">
    <w:name w:val="Pied de page Car"/>
    <w:basedOn w:val="Policepardfaut"/>
    <w:link w:val="Pieddepage"/>
    <w:uiPriority w:val="99"/>
    <w:rsid w:val="00CD447F"/>
    <w:rPr>
      <w:rFonts w:ascii="Arial" w:hAnsi="Arial"/>
      <w:sz w:val="20"/>
    </w:rPr>
  </w:style>
  <w:style w:type="paragraph" w:styleId="Textedebulles">
    <w:name w:val="Balloon Text"/>
    <w:basedOn w:val="Normal"/>
    <w:link w:val="TextedebullesCar"/>
    <w:uiPriority w:val="99"/>
    <w:semiHidden/>
    <w:unhideWhenUsed/>
    <w:rsid w:val="00CD447F"/>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D447F"/>
    <w:rPr>
      <w:rFonts w:ascii="Tahoma" w:hAnsi="Tahoma" w:cs="Tahoma"/>
      <w:sz w:val="16"/>
      <w:szCs w:val="16"/>
    </w:rPr>
  </w:style>
  <w:style w:type="character" w:styleId="Textedelespacerserv">
    <w:name w:val="Placeholder Text"/>
    <w:basedOn w:val="Policepardfaut"/>
    <w:uiPriority w:val="99"/>
    <w:semiHidden/>
    <w:rsid w:val="00392371"/>
    <w:rPr>
      <w:color w:val="808080"/>
    </w:rPr>
  </w:style>
  <w:style w:type="paragraph" w:customStyle="1" w:styleId="Remarque">
    <w:name w:val="Remarque"/>
    <w:basedOn w:val="Normal"/>
    <w:link w:val="RemarqueCar"/>
    <w:qFormat/>
    <w:rsid w:val="00984CAC"/>
    <w:pPr>
      <w:numPr>
        <w:numId w:val="9"/>
      </w:numPr>
    </w:pPr>
    <w:rPr>
      <w:color w:val="00B050"/>
    </w:rPr>
  </w:style>
  <w:style w:type="paragraph" w:customStyle="1" w:styleId="Annotationimportante">
    <w:name w:val="Annotation importante"/>
    <w:basedOn w:val="Normal"/>
    <w:link w:val="AnnotationimportanteCar"/>
    <w:qFormat/>
    <w:rsid w:val="00984CAC"/>
    <w:pPr>
      <w:numPr>
        <w:numId w:val="7"/>
      </w:numPr>
      <w:spacing w:after="0"/>
    </w:pPr>
    <w:rPr>
      <w:b/>
      <w:color w:val="FF0000"/>
    </w:rPr>
  </w:style>
  <w:style w:type="character" w:customStyle="1" w:styleId="RemarqueCar">
    <w:name w:val="Remarque Car"/>
    <w:basedOn w:val="Policepardfaut"/>
    <w:link w:val="Remarque"/>
    <w:rsid w:val="00984CAC"/>
    <w:rPr>
      <w:rFonts w:ascii="Arial" w:hAnsi="Arial"/>
      <w:color w:val="00B050"/>
      <w:sz w:val="20"/>
    </w:rPr>
  </w:style>
  <w:style w:type="character" w:customStyle="1" w:styleId="AnnotationimportanteCar">
    <w:name w:val="Annotation importante Car"/>
    <w:basedOn w:val="Policepardfaut"/>
    <w:link w:val="Annotationimportante"/>
    <w:rsid w:val="00984CAC"/>
    <w:rPr>
      <w:rFonts w:ascii="Arial" w:hAnsi="Arial"/>
      <w:b/>
      <w:color w:val="FF0000"/>
      <w:sz w:val="20"/>
    </w:rPr>
  </w:style>
  <w:style w:type="paragraph" w:styleId="En-ttedetabledesmatires">
    <w:name w:val="TOC Heading"/>
    <w:basedOn w:val="Titre1"/>
    <w:next w:val="Normal"/>
    <w:uiPriority w:val="39"/>
    <w:unhideWhenUsed/>
    <w:qFormat/>
    <w:rsid w:val="00C47478"/>
    <w:pPr>
      <w:numPr>
        <w:numId w:val="0"/>
      </w:numPr>
      <w:outlineLvl w:val="9"/>
    </w:pPr>
    <w:rPr>
      <w:rFonts w:asciiTheme="majorHAnsi" w:hAnsiTheme="majorHAnsi"/>
      <w:caps w:val="0"/>
      <w:color w:val="365F91" w:themeColor="accent1" w:themeShade="BF"/>
      <w:sz w:val="28"/>
      <w:u w:val="none"/>
    </w:rPr>
  </w:style>
  <w:style w:type="table" w:styleId="Grilledutableau">
    <w:name w:val="Table Grid"/>
    <w:basedOn w:val="TableauNormal"/>
    <w:uiPriority w:val="59"/>
    <w:rsid w:val="00756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eple">
    <w:name w:val="Subtle Emphasis"/>
    <w:aliases w:val="win term"/>
    <w:uiPriority w:val="19"/>
    <w:qFormat/>
    <w:rsid w:val="00741FA1"/>
    <w:rPr>
      <w:rFonts w:ascii="DejaVu Sans Mono" w:hAnsi="DejaVu Sans Mono"/>
      <w:i w:val="0"/>
      <w:iCs/>
      <w:color w:val="FFFFFF"/>
      <w:sz w:val="20"/>
      <w:bdr w:val="none" w:sz="0" w:space="0" w:color="auto"/>
      <w:shd w:val="solid" w:color="auto" w:fill="000000"/>
    </w:rPr>
  </w:style>
  <w:style w:type="paragraph" w:customStyle="1" w:styleId="code">
    <w:name w:val="code"/>
    <w:basedOn w:val="Normal"/>
    <w:autoRedefine/>
    <w:qFormat/>
    <w:rsid w:val="00897A6D"/>
    <w:pPr>
      <w:pBdr>
        <w:top w:val="single" w:sz="4" w:space="0" w:color="auto"/>
        <w:left w:val="single" w:sz="4" w:space="0" w:color="auto"/>
        <w:bottom w:val="single" w:sz="4" w:space="0" w:color="auto"/>
        <w:right w:val="single" w:sz="4" w:space="0" w:color="auto"/>
      </w:pBdr>
      <w:spacing w:after="120"/>
      <w:contextualSpacing/>
      <w:jc w:val="left"/>
    </w:pPr>
    <w:rPr>
      <w:rFonts w:ascii="Consolas" w:hAnsi="Consolas" w:cs="Courier New"/>
      <w:lang w:val="en-US"/>
    </w:rPr>
  </w:style>
  <w:style w:type="paragraph" w:customStyle="1" w:styleId="Fxpagedegarde">
    <w:name w:val="Fx page de garde"/>
    <w:basedOn w:val="Normal"/>
    <w:link w:val="FxpagedegardeCar"/>
    <w:qFormat/>
    <w:rsid w:val="00AF7330"/>
    <w:pPr>
      <w:spacing w:after="0"/>
      <w:jc w:val="center"/>
    </w:pPr>
    <w:rPr>
      <w:rFonts w:eastAsia="Times New Roman" w:cs="Arial"/>
      <w:b/>
      <w:sz w:val="28"/>
      <w:szCs w:val="28"/>
    </w:rPr>
  </w:style>
  <w:style w:type="character" w:customStyle="1" w:styleId="FxpagedegardeCar">
    <w:name w:val="Fx page de garde Car"/>
    <w:basedOn w:val="Policepardfaut"/>
    <w:link w:val="Fxpagedegarde"/>
    <w:rsid w:val="00AF7330"/>
    <w:rPr>
      <w:rFonts w:ascii="Arial" w:eastAsia="Times New Roman" w:hAnsi="Arial" w:cs="Arial"/>
      <w:b/>
      <w:sz w:val="28"/>
      <w:szCs w:val="28"/>
    </w:rPr>
  </w:style>
  <w:style w:type="paragraph" w:styleId="Corpsdetexte">
    <w:name w:val="Body Text"/>
    <w:basedOn w:val="Normal"/>
    <w:link w:val="CorpsdetexteCar"/>
    <w:semiHidden/>
    <w:unhideWhenUsed/>
    <w:rsid w:val="005870AE"/>
    <w:pPr>
      <w:spacing w:after="0" w:line="240" w:lineRule="auto"/>
    </w:pPr>
    <w:rPr>
      <w:rFonts w:ascii="Times New Roman" w:eastAsia="Times New Roman" w:hAnsi="Times New Roman" w:cs="Times New Roman"/>
      <w:sz w:val="24"/>
      <w:szCs w:val="24"/>
    </w:rPr>
  </w:style>
  <w:style w:type="character" w:customStyle="1" w:styleId="CorpsdetexteCar">
    <w:name w:val="Corps de texte Car"/>
    <w:basedOn w:val="Policepardfaut"/>
    <w:link w:val="Corpsdetexte"/>
    <w:semiHidden/>
    <w:rsid w:val="005870AE"/>
    <w:rPr>
      <w:rFonts w:ascii="Times New Roman" w:eastAsia="Times New Roman" w:hAnsi="Times New Roman" w:cs="Times New Roman"/>
      <w:sz w:val="24"/>
      <w:szCs w:val="24"/>
    </w:rPr>
  </w:style>
  <w:style w:type="paragraph" w:styleId="Date">
    <w:name w:val="Date"/>
    <w:basedOn w:val="Normal"/>
    <w:next w:val="Normal"/>
    <w:link w:val="DateCar"/>
    <w:semiHidden/>
    <w:unhideWhenUsed/>
    <w:rsid w:val="005870AE"/>
    <w:pPr>
      <w:spacing w:after="0" w:line="240" w:lineRule="auto"/>
      <w:jc w:val="left"/>
    </w:pPr>
    <w:rPr>
      <w:rFonts w:ascii="Times New Roman" w:eastAsia="Times New Roman" w:hAnsi="Times New Roman" w:cs="Times New Roman"/>
      <w:sz w:val="24"/>
      <w:szCs w:val="24"/>
    </w:rPr>
  </w:style>
  <w:style w:type="character" w:customStyle="1" w:styleId="DateCar">
    <w:name w:val="Date Car"/>
    <w:basedOn w:val="Policepardfaut"/>
    <w:link w:val="Date"/>
    <w:semiHidden/>
    <w:rsid w:val="005870AE"/>
    <w:rPr>
      <w:rFonts w:ascii="Times New Roman" w:eastAsia="Times New Roman" w:hAnsi="Times New Roman" w:cs="Times New Roman"/>
      <w:sz w:val="24"/>
      <w:szCs w:val="24"/>
    </w:rPr>
  </w:style>
  <w:style w:type="paragraph" w:styleId="Retraitcorpsdetexte3">
    <w:name w:val="Body Text Indent 3"/>
    <w:basedOn w:val="Normal"/>
    <w:link w:val="Retraitcorpsdetexte3Car"/>
    <w:unhideWhenUsed/>
    <w:rsid w:val="005870AE"/>
    <w:pPr>
      <w:spacing w:after="0" w:line="240" w:lineRule="auto"/>
      <w:ind w:left="284"/>
      <w:jc w:val="left"/>
    </w:pPr>
    <w:rPr>
      <w:rFonts w:ascii="Times New Roman" w:eastAsia="Times New Roman" w:hAnsi="Times New Roman" w:cs="Times New Roman"/>
      <w:sz w:val="24"/>
      <w:szCs w:val="24"/>
    </w:rPr>
  </w:style>
  <w:style w:type="character" w:customStyle="1" w:styleId="Retraitcorpsdetexte3Car">
    <w:name w:val="Retrait corps de texte 3 Car"/>
    <w:basedOn w:val="Policepardfaut"/>
    <w:link w:val="Retraitcorpsdetexte3"/>
    <w:rsid w:val="005870AE"/>
    <w:rPr>
      <w:rFonts w:ascii="Times New Roman" w:eastAsia="Times New Roman" w:hAnsi="Times New Roman" w:cs="Times New Roman"/>
      <w:sz w:val="24"/>
      <w:szCs w:val="24"/>
    </w:rPr>
  </w:style>
  <w:style w:type="paragraph" w:styleId="NormalWeb">
    <w:name w:val="Normal (Web)"/>
    <w:basedOn w:val="Normal"/>
    <w:uiPriority w:val="99"/>
    <w:semiHidden/>
    <w:unhideWhenUsed/>
    <w:rsid w:val="00C051CD"/>
    <w:pPr>
      <w:spacing w:before="100" w:beforeAutospacing="1" w:after="100" w:afterAutospacing="1" w:line="240" w:lineRule="auto"/>
      <w:jc w:val="left"/>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2223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3.xml"/><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footer" Target="footer2.xml"/><Relationship Id="rId10" Type="http://schemas.openxmlformats.org/officeDocument/2006/relationships/header" Target="header1.xml"/><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4.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hyperlink" Target="mailto:contact@erm-automatismes.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G\AppData\Roaming\Microsoft\Templates\ERM_F1_3_Description_systeme_B.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19050">
          <a:solidFill>
            <a:srgbClr val="FF0000"/>
          </a:solidFill>
        </a:ln>
      </a:spPr>
      <a:bodyPr rtlCol="0" anchor="ctr"/>
      <a:lstStyle/>
      <a:style>
        <a:lnRef idx="2">
          <a:schemeClr val="dk1"/>
        </a:lnRef>
        <a:fillRef idx="1">
          <a:schemeClr val="lt1"/>
        </a:fillRef>
        <a:effectRef idx="0">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FD16DE-E1A8-47D4-803B-1A410852B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ERM_F1_3_Description_systeme_B.dotm</Template>
  <TotalTime>4</TotalTime>
  <Pages>5</Pages>
  <Words>1212</Words>
  <Characters>6667</Characters>
  <Application>Microsoft Office Word</Application>
  <DocSecurity>0</DocSecurity>
  <Lines>55</Lines>
  <Paragraphs>15</Paragraphs>
  <ScaleCrop>false</ScaleCrop>
  <HeadingPairs>
    <vt:vector size="2" baseType="variant">
      <vt:variant>
        <vt:lpstr>Titre</vt:lpstr>
      </vt:variant>
      <vt:variant>
        <vt:i4>1</vt:i4>
      </vt:variant>
    </vt:vector>
  </HeadingPairs>
  <TitlesOfParts>
    <vt:vector size="1" baseType="lpstr">
      <vt:lpstr>DTXX100000XAF13DescriptionSysteme</vt:lpstr>
    </vt:vector>
  </TitlesOfParts>
  <Company>Microsoft</Company>
  <LinksUpToDate>false</LinksUpToDate>
  <CharactersWithSpaces>7864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DTXX100000XAF13DescriptionSysteme</dc:title>
  <dc:creator>BA</dc:creator>
  <cp:keywords>Kit Fibre optique FF10/FF15</cp:keywords>
  <cp:lastModifiedBy>MG</cp:lastModifiedBy>
  <cp:revision>6</cp:revision>
  <cp:lastPrinted>2017-08-17T13:27:00Z</cp:lastPrinted>
  <dcterms:created xsi:type="dcterms:W3CDTF">2015-10-28T10:13:00Z</dcterms:created>
  <dcterms:modified xsi:type="dcterms:W3CDTF">2017-08-17T13:27:00Z</dcterms:modified>
  <cp:category>F1.3 - Description du système</cp:category>
</cp:coreProperties>
</file>